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229"/>
      </w:tblGrid>
      <w:tr w:rsidR="00605F1E" w:rsidRPr="00320320" w:rsidTr="00DD2A5C">
        <w:tc>
          <w:tcPr>
            <w:tcW w:w="7229" w:type="dxa"/>
            <w:shd w:val="clear" w:color="auto" w:fill="auto"/>
          </w:tcPr>
          <w:p w:rsidR="00605F1E" w:rsidRPr="00320320" w:rsidRDefault="00605F1E" w:rsidP="00DD2A5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  <w:r>
              <w:rPr>
                <w:b/>
                <w:bCs/>
                <w:smallCaps/>
                <w:sz w:val="24"/>
                <w:szCs w:val="24"/>
                <w:lang w:val="it-IT"/>
              </w:rPr>
              <w:t>Marino Marco</w:t>
            </w:r>
            <w:r>
              <w:rPr>
                <w:b/>
                <w:bCs/>
                <w:sz w:val="24"/>
                <w:szCs w:val="24"/>
                <w:lang w:val="it-IT"/>
              </w:rPr>
              <w:t xml:space="preserve"> Vito              MD FEBS(</w:t>
            </w:r>
            <w:proofErr w:type="spellStart"/>
            <w:r>
              <w:rPr>
                <w:b/>
                <w:bCs/>
                <w:sz w:val="24"/>
                <w:szCs w:val="24"/>
                <w:lang w:val="it-IT"/>
              </w:rPr>
              <w:t>Hpb</w:t>
            </w:r>
            <w:proofErr w:type="spellEnd"/>
            <w:r>
              <w:rPr>
                <w:b/>
                <w:bCs/>
                <w:sz w:val="24"/>
                <w:szCs w:val="24"/>
                <w:lang w:val="it-IT"/>
              </w:rPr>
              <w:t>) FACS</w:t>
            </w:r>
          </w:p>
        </w:tc>
      </w:tr>
    </w:tbl>
    <w:p w:rsidR="00AE5F8F" w:rsidRDefault="00AE5F8F"/>
    <w:p w:rsidR="00605F1E" w:rsidRDefault="00605F1E">
      <w:pPr>
        <w:rPr>
          <w:color w:val="212121"/>
          <w:sz w:val="24"/>
          <w:szCs w:val="24"/>
        </w:rPr>
      </w:pPr>
      <w:r w:rsidRPr="00605F1E">
        <w:rPr>
          <w:color w:val="212121"/>
          <w:sz w:val="24"/>
          <w:szCs w:val="24"/>
        </w:rPr>
        <w:t xml:space="preserve">Consultant </w:t>
      </w:r>
      <w:proofErr w:type="spellStart"/>
      <w:r w:rsidRPr="00605F1E">
        <w:rPr>
          <w:color w:val="212121"/>
          <w:sz w:val="24"/>
          <w:szCs w:val="24"/>
        </w:rPr>
        <w:t>at</w:t>
      </w:r>
      <w:proofErr w:type="spellEnd"/>
      <w:r w:rsidRPr="00605F1E">
        <w:rPr>
          <w:color w:val="212121"/>
          <w:sz w:val="24"/>
          <w:szCs w:val="24"/>
        </w:rPr>
        <w:t xml:space="preserve"> Emergency and General </w:t>
      </w:r>
      <w:proofErr w:type="spellStart"/>
      <w:r w:rsidRPr="00605F1E">
        <w:rPr>
          <w:color w:val="212121"/>
          <w:sz w:val="24"/>
          <w:szCs w:val="24"/>
        </w:rPr>
        <w:t>Surgery</w:t>
      </w:r>
      <w:proofErr w:type="spellEnd"/>
      <w:r w:rsidRPr="00605F1E">
        <w:rPr>
          <w:color w:val="212121"/>
          <w:sz w:val="24"/>
          <w:szCs w:val="24"/>
        </w:rPr>
        <w:t xml:space="preserve"> </w:t>
      </w:r>
      <w:proofErr w:type="spellStart"/>
      <w:r w:rsidRPr="00605F1E">
        <w:rPr>
          <w:color w:val="212121"/>
          <w:sz w:val="24"/>
          <w:szCs w:val="24"/>
        </w:rPr>
        <w:t>Department</w:t>
      </w:r>
      <w:proofErr w:type="spellEnd"/>
      <w:r w:rsidRPr="00605F1E">
        <w:rPr>
          <w:color w:val="212121"/>
          <w:sz w:val="24"/>
          <w:szCs w:val="24"/>
        </w:rPr>
        <w:t xml:space="preserve"> and Supervisor of the </w:t>
      </w:r>
      <w:proofErr w:type="spellStart"/>
      <w:r w:rsidRPr="00605F1E">
        <w:rPr>
          <w:color w:val="212121"/>
          <w:sz w:val="24"/>
          <w:szCs w:val="24"/>
        </w:rPr>
        <w:t>Robotic</w:t>
      </w:r>
      <w:proofErr w:type="spellEnd"/>
      <w:r w:rsidRPr="00605F1E">
        <w:rPr>
          <w:color w:val="212121"/>
          <w:sz w:val="24"/>
          <w:szCs w:val="24"/>
        </w:rPr>
        <w:t xml:space="preserve"> Program </w:t>
      </w:r>
      <w:proofErr w:type="spellStart"/>
      <w:r w:rsidRPr="00605F1E">
        <w:rPr>
          <w:color w:val="212121"/>
          <w:sz w:val="24"/>
          <w:szCs w:val="24"/>
        </w:rPr>
        <w:t>at</w:t>
      </w:r>
      <w:proofErr w:type="spellEnd"/>
      <w:r w:rsidRPr="00605F1E">
        <w:rPr>
          <w:color w:val="212121"/>
          <w:sz w:val="24"/>
          <w:szCs w:val="24"/>
        </w:rPr>
        <w:t xml:space="preserve"> Azienda Ospedaliera, Ospedali Riuniti Villa Sofia-Cervello</w:t>
      </w:r>
      <w:r w:rsidRPr="00605F1E">
        <w:rPr>
          <w:color w:val="212121"/>
          <w:sz w:val="24"/>
          <w:szCs w:val="24"/>
        </w:rPr>
        <w:t>, P</w:t>
      </w:r>
      <w:r>
        <w:rPr>
          <w:color w:val="212121"/>
          <w:sz w:val="24"/>
          <w:szCs w:val="24"/>
        </w:rPr>
        <w:t xml:space="preserve">alermo, </w:t>
      </w:r>
      <w:proofErr w:type="spellStart"/>
      <w:r>
        <w:rPr>
          <w:color w:val="212121"/>
          <w:sz w:val="24"/>
          <w:szCs w:val="24"/>
        </w:rPr>
        <w:t>Italy</w:t>
      </w:r>
      <w:proofErr w:type="spellEnd"/>
    </w:p>
    <w:p w:rsidR="00605F1E" w:rsidRDefault="00605F1E">
      <w:pPr>
        <w:rPr>
          <w:color w:val="212121"/>
          <w:sz w:val="24"/>
          <w:szCs w:val="24"/>
        </w:rPr>
      </w:pPr>
    </w:p>
    <w:p w:rsidR="00605F1E" w:rsidRDefault="00605F1E">
      <w:pPr>
        <w:rPr>
          <w:b/>
          <w:bCs/>
          <w:color w:val="212121"/>
          <w:sz w:val="24"/>
          <w:szCs w:val="24"/>
          <w:lang w:val="en"/>
        </w:rPr>
      </w:pPr>
    </w:p>
    <w:p w:rsidR="00605F1E" w:rsidRDefault="00605F1E">
      <w:pPr>
        <w:rPr>
          <w:b/>
          <w:bCs/>
          <w:color w:val="212121"/>
          <w:sz w:val="24"/>
          <w:szCs w:val="24"/>
          <w:lang w:val="en"/>
        </w:rPr>
      </w:pPr>
      <w:r>
        <w:rPr>
          <w:b/>
          <w:bCs/>
          <w:color w:val="212121"/>
          <w:sz w:val="24"/>
          <w:szCs w:val="24"/>
          <w:lang w:val="en"/>
        </w:rPr>
        <w:t xml:space="preserve">ACADEMIC CAREER </w:t>
      </w:r>
    </w:p>
    <w:p w:rsidR="00605F1E" w:rsidRDefault="00605F1E">
      <w:pPr>
        <w:rPr>
          <w:b/>
          <w:bCs/>
          <w:color w:val="212121"/>
          <w:sz w:val="24"/>
          <w:szCs w:val="24"/>
          <w:lang w:val="en"/>
        </w:rPr>
      </w:pPr>
    </w:p>
    <w:p w:rsidR="00605F1E" w:rsidRDefault="00605F1E">
      <w:pPr>
        <w:rPr>
          <w:color w:val="212121"/>
          <w:sz w:val="24"/>
          <w:szCs w:val="24"/>
          <w:lang w:val="en"/>
        </w:rPr>
      </w:pPr>
      <w:r>
        <w:rPr>
          <w:b/>
          <w:bCs/>
          <w:color w:val="212121"/>
          <w:sz w:val="24"/>
          <w:szCs w:val="24"/>
          <w:lang w:val="en"/>
        </w:rPr>
        <w:t>October 13, 2006</w:t>
      </w:r>
      <w:r>
        <w:rPr>
          <w:color w:val="212121"/>
          <w:sz w:val="24"/>
          <w:szCs w:val="24"/>
          <w:lang w:val="en"/>
        </w:rPr>
        <w:t xml:space="preserve">: Bachelor Degree </w:t>
      </w:r>
      <w:r>
        <w:rPr>
          <w:color w:val="212121"/>
          <w:sz w:val="24"/>
          <w:szCs w:val="24"/>
          <w:lang w:val="en"/>
        </w:rPr>
        <w:t xml:space="preserve">(MD) in Medicine and Surgery </w:t>
      </w:r>
      <w:r>
        <w:rPr>
          <w:color w:val="212121"/>
          <w:sz w:val="24"/>
          <w:szCs w:val="24"/>
          <w:lang w:val="en"/>
        </w:rPr>
        <w:t xml:space="preserve">with </w:t>
      </w:r>
      <w:proofErr w:type="spellStart"/>
      <w:r>
        <w:rPr>
          <w:color w:val="212121"/>
          <w:sz w:val="24"/>
          <w:szCs w:val="24"/>
          <w:lang w:val="en"/>
        </w:rPr>
        <w:t>votation</w:t>
      </w:r>
      <w:proofErr w:type="spellEnd"/>
      <w:r>
        <w:rPr>
          <w:color w:val="212121"/>
          <w:sz w:val="24"/>
          <w:szCs w:val="24"/>
          <w:lang w:val="en"/>
        </w:rPr>
        <w:t xml:space="preserve"> of </w:t>
      </w:r>
      <w:r>
        <w:rPr>
          <w:i/>
          <w:iCs/>
          <w:color w:val="212121"/>
          <w:sz w:val="24"/>
          <w:szCs w:val="24"/>
          <w:lang w:val="en"/>
        </w:rPr>
        <w:t>110/110 vote cum laude</w:t>
      </w:r>
      <w:r>
        <w:rPr>
          <w:color w:val="212121"/>
          <w:sz w:val="24"/>
          <w:szCs w:val="24"/>
          <w:lang w:val="en"/>
        </w:rPr>
        <w:t xml:space="preserve"> at the University of Pavia (PV), Italy.</w:t>
      </w:r>
    </w:p>
    <w:p w:rsidR="00605F1E" w:rsidRDefault="00605F1E">
      <w:pPr>
        <w:rPr>
          <w:color w:val="212121"/>
          <w:sz w:val="24"/>
          <w:szCs w:val="24"/>
          <w:lang w:val="en"/>
        </w:rPr>
      </w:pPr>
    </w:p>
    <w:p w:rsidR="00605F1E" w:rsidRPr="00605F1E" w:rsidRDefault="00605F1E">
      <w:pPr>
        <w:rPr>
          <w:color w:val="212121"/>
          <w:sz w:val="24"/>
          <w:szCs w:val="24"/>
          <w:lang w:val="en-US"/>
        </w:rPr>
      </w:pPr>
      <w:r>
        <w:rPr>
          <w:b/>
          <w:bCs/>
          <w:color w:val="212121"/>
          <w:sz w:val="24"/>
          <w:szCs w:val="24"/>
          <w:lang w:val="en"/>
        </w:rPr>
        <w:t>April 28, 2014:</w:t>
      </w:r>
      <w:r>
        <w:rPr>
          <w:color w:val="212121"/>
          <w:sz w:val="24"/>
          <w:szCs w:val="24"/>
          <w:lang w:val="en"/>
        </w:rPr>
        <w:t xml:space="preserve"> Diploma of Specialization </w:t>
      </w:r>
      <w:r>
        <w:rPr>
          <w:color w:val="212121"/>
          <w:sz w:val="24"/>
          <w:szCs w:val="24"/>
          <w:lang w:val="en"/>
        </w:rPr>
        <w:t xml:space="preserve">in General Surgery </w:t>
      </w:r>
      <w:r>
        <w:rPr>
          <w:color w:val="212121"/>
          <w:sz w:val="24"/>
          <w:szCs w:val="24"/>
          <w:lang w:val="en"/>
        </w:rPr>
        <w:t xml:space="preserve">with </w:t>
      </w:r>
      <w:r>
        <w:rPr>
          <w:i/>
          <w:iCs/>
          <w:color w:val="212121"/>
          <w:sz w:val="24"/>
          <w:szCs w:val="24"/>
          <w:lang w:val="en"/>
        </w:rPr>
        <w:t>50/50 vote cum laude</w:t>
      </w:r>
      <w:r>
        <w:rPr>
          <w:color w:val="212121"/>
          <w:sz w:val="24"/>
          <w:szCs w:val="24"/>
          <w:lang w:val="en"/>
        </w:rPr>
        <w:t xml:space="preserve"> at the University of Palermo (PA), Italy</w:t>
      </w:r>
    </w:p>
    <w:p w:rsidR="00605F1E" w:rsidRDefault="00605F1E">
      <w:pPr>
        <w:rPr>
          <w:lang w:val="en-US"/>
        </w:rPr>
      </w:pPr>
    </w:p>
    <w:p w:rsidR="00605F1E" w:rsidRPr="00320320" w:rsidRDefault="00605F1E" w:rsidP="00605F1E">
      <w:pPr>
        <w:pStyle w:val="PreformattatoHTML"/>
        <w:shd w:val="clear" w:color="auto" w:fill="FFFFFF"/>
        <w:rPr>
          <w:lang w:val="en-GB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-GB"/>
        </w:rPr>
        <w:t>July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 xml:space="preserve"> 3, 2015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: Master University Diploma of Laparoscopic Surgery at the University of Strasbourg for the Academic Year 2014-2015 (Director: Prof. A.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Beretz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- Prof. J.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Marescaux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)</w:t>
      </w:r>
    </w:p>
    <w:p w:rsidR="00605F1E" w:rsidRDefault="00605F1E" w:rsidP="00605F1E">
      <w:pPr>
        <w:pStyle w:val="PreformattatoHTML"/>
        <w:shd w:val="clear" w:color="auto" w:fill="FFFFFF"/>
        <w:rPr>
          <w:rFonts w:ascii="inherit" w:hAnsi="inherit" w:cs="inherit"/>
          <w:color w:val="212121"/>
          <w:sz w:val="24"/>
          <w:szCs w:val="24"/>
          <w:lang w:val="en"/>
        </w:rPr>
      </w:pPr>
    </w:p>
    <w:p w:rsidR="00605F1E" w:rsidRPr="00320320" w:rsidRDefault="00605F1E" w:rsidP="00605F1E">
      <w:pPr>
        <w:pStyle w:val="PreformattatoHTML"/>
        <w:shd w:val="clear" w:color="auto" w:fill="FFFFFF"/>
        <w:rPr>
          <w:lang w:val="en-GB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>February 9, 2017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: Master University Diploma in Robotic Surgery (Director Prof.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Bresler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L.) at the Faculty of Medicine 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of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Nancy, France.</w:t>
      </w:r>
    </w:p>
    <w:p w:rsidR="00605F1E" w:rsidRDefault="00605F1E" w:rsidP="00605F1E">
      <w:pPr>
        <w:pStyle w:val="PreformattatoHTML"/>
        <w:shd w:val="clear" w:color="auto" w:fill="FFFFFF"/>
        <w:rPr>
          <w:rFonts w:ascii="inherit" w:hAnsi="inherit" w:cs="inherit"/>
          <w:color w:val="212121"/>
          <w:sz w:val="24"/>
          <w:szCs w:val="24"/>
          <w:lang w:val="en"/>
        </w:rPr>
      </w:pPr>
    </w:p>
    <w:p w:rsidR="00605F1E" w:rsidRPr="00320320" w:rsidRDefault="00605F1E" w:rsidP="00605F1E">
      <w:pPr>
        <w:pStyle w:val="PreformattatoHTML"/>
        <w:shd w:val="clear" w:color="auto" w:fill="FFFFFF"/>
        <w:rPr>
          <w:lang w:val="en-GB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>March 10, 2017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: Master of Advanced Level in Pancreatic and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Trasplantology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Robotic Surgery (Director: Prof. U.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Boggi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) at the University of Pisa (PI), Italy.</w:t>
      </w:r>
    </w:p>
    <w:p w:rsidR="00605F1E" w:rsidRDefault="00605F1E" w:rsidP="00605F1E">
      <w:pPr>
        <w:pStyle w:val="Preformattato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05F1E" w:rsidRPr="00320320" w:rsidRDefault="00605F1E" w:rsidP="00605F1E">
      <w:pPr>
        <w:pStyle w:val="Preformattato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25"/>
        </w:tabs>
        <w:rPr>
          <w:lang w:val="en-GB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>February 2, 2018: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Inter-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Université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Robotic Surgery Diploma (Director: Prof.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Bresler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L., Prof.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Pessaux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, Prof.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Rouanet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) at the University of Strasbourg, Nancy, Montpellier, France</w:t>
      </w:r>
      <w:r>
        <w:rPr>
          <w:rFonts w:ascii="inherit" w:hAnsi="inherit" w:cs="inherit"/>
          <w:color w:val="212121"/>
          <w:lang w:val="en"/>
        </w:rPr>
        <w:t>.</w:t>
      </w:r>
    </w:p>
    <w:p w:rsidR="00605F1E" w:rsidRDefault="00605F1E">
      <w:pPr>
        <w:rPr>
          <w:lang w:val="en-GB"/>
        </w:rPr>
      </w:pPr>
    </w:p>
    <w:p w:rsidR="00605F1E" w:rsidRDefault="00605F1E">
      <w:pPr>
        <w:rPr>
          <w:rFonts w:ascii="(Tipo di carattere testo asiati" w:hAnsi="(Tipo di carattere testo asiati" w:cs="inherit"/>
          <w:bCs/>
          <w:i/>
          <w:iCs/>
          <w:color w:val="212121"/>
          <w:sz w:val="24"/>
          <w:lang w:val="en-GB"/>
        </w:rPr>
      </w:pPr>
      <w:r w:rsidRPr="00E62837">
        <w:rPr>
          <w:rFonts w:ascii="(Tipo di carattere testo asiati" w:hAnsi="(Tipo di carattere testo asiati" w:cs="inherit"/>
          <w:b/>
          <w:bCs/>
          <w:i/>
          <w:iCs/>
          <w:color w:val="212121"/>
          <w:sz w:val="24"/>
          <w:lang w:val="en-GB"/>
        </w:rPr>
        <w:t>June 5, 2019</w:t>
      </w:r>
      <w:r>
        <w:rPr>
          <w:rFonts w:ascii="(Tipo di carattere testo asiati" w:hAnsi="(Tipo di carattere testo asiati" w:cs="inherit"/>
          <w:bCs/>
          <w:i/>
          <w:iCs/>
          <w:color w:val="212121"/>
          <w:sz w:val="24"/>
          <w:lang w:val="en-GB"/>
        </w:rPr>
        <w:t xml:space="preserve">: Fellow of the European </w:t>
      </w:r>
      <w:proofErr w:type="spellStart"/>
      <w:r>
        <w:rPr>
          <w:rFonts w:ascii="(Tipo di carattere testo asiati" w:hAnsi="(Tipo di carattere testo asiati" w:cs="inherit"/>
          <w:bCs/>
          <w:i/>
          <w:iCs/>
          <w:color w:val="212121"/>
          <w:sz w:val="24"/>
          <w:lang w:val="en-GB"/>
        </w:rPr>
        <w:t>Bord</w:t>
      </w:r>
      <w:proofErr w:type="spellEnd"/>
      <w:r>
        <w:rPr>
          <w:rFonts w:ascii="(Tipo di carattere testo asiati" w:hAnsi="(Tipo di carattere testo asiati" w:cs="inherit"/>
          <w:bCs/>
          <w:i/>
          <w:iCs/>
          <w:color w:val="212121"/>
          <w:sz w:val="24"/>
          <w:lang w:val="en-GB"/>
        </w:rPr>
        <w:t xml:space="preserve"> of Surgery (</w:t>
      </w:r>
      <w:r w:rsidRPr="006F2602">
        <w:rPr>
          <w:rFonts w:ascii="(Tipo di carattere testo asiati" w:hAnsi="(Tipo di carattere testo asiati" w:cs="inherit"/>
          <w:b/>
          <w:bCs/>
          <w:iCs/>
          <w:color w:val="212121"/>
          <w:sz w:val="24"/>
          <w:lang w:val="en-GB"/>
        </w:rPr>
        <w:t>FEBS</w:t>
      </w:r>
      <w:r>
        <w:rPr>
          <w:rFonts w:ascii="(Tipo di carattere testo asiati" w:hAnsi="(Tipo di carattere testo asiati" w:cs="inherit"/>
          <w:bCs/>
          <w:i/>
          <w:iCs/>
          <w:color w:val="212121"/>
          <w:sz w:val="24"/>
          <w:lang w:val="en-GB"/>
        </w:rPr>
        <w:t>) in HPB surgery</w:t>
      </w:r>
    </w:p>
    <w:p w:rsidR="00605F1E" w:rsidRDefault="00605F1E">
      <w:pPr>
        <w:rPr>
          <w:rFonts w:ascii="(Tipo di carattere testo asiati" w:hAnsi="(Tipo di carattere testo asiati" w:cs="inherit"/>
          <w:bCs/>
          <w:i/>
          <w:iCs/>
          <w:color w:val="212121"/>
          <w:sz w:val="24"/>
          <w:lang w:val="en-GB"/>
        </w:rPr>
      </w:pPr>
    </w:p>
    <w:p w:rsidR="00605F1E" w:rsidRDefault="00605F1E">
      <w:pPr>
        <w:rPr>
          <w:i/>
          <w:iCs/>
          <w:sz w:val="24"/>
          <w:lang w:val="en-GB"/>
        </w:rPr>
      </w:pPr>
      <w:r>
        <w:rPr>
          <w:rFonts w:ascii="(Tipo di carattere testo asiati" w:hAnsi="(Tipo di carattere testo asiati"/>
          <w:b/>
          <w:i/>
          <w:iCs/>
          <w:sz w:val="24"/>
          <w:lang w:val="en-GB"/>
        </w:rPr>
        <w:t>October 27,</w:t>
      </w:r>
      <w:r w:rsidRPr="006F2602">
        <w:rPr>
          <w:rFonts w:ascii="(Tipo di carattere testo asiati" w:hAnsi="(Tipo di carattere testo asiati"/>
          <w:b/>
          <w:i/>
          <w:iCs/>
          <w:sz w:val="24"/>
          <w:lang w:val="en-GB"/>
        </w:rPr>
        <w:t>2019</w:t>
      </w:r>
      <w:r>
        <w:rPr>
          <w:i/>
          <w:iCs/>
          <w:sz w:val="24"/>
          <w:lang w:val="en-GB"/>
        </w:rPr>
        <w:t xml:space="preserve">: </w:t>
      </w:r>
      <w:r w:rsidRPr="006F2602">
        <w:rPr>
          <w:i/>
          <w:iCs/>
          <w:sz w:val="24"/>
          <w:lang w:val="en-GB"/>
        </w:rPr>
        <w:t xml:space="preserve"> Fellow of the American College of Surgeon (</w:t>
      </w:r>
      <w:r w:rsidRPr="00DF63AA">
        <w:rPr>
          <w:rFonts w:ascii="(Tipo di carattere testo asiati" w:hAnsi="(Tipo di carattere testo asiati"/>
          <w:b/>
          <w:iCs/>
          <w:sz w:val="24"/>
          <w:lang w:val="en-GB"/>
        </w:rPr>
        <w:t>FACS</w:t>
      </w:r>
      <w:r w:rsidRPr="006F2602">
        <w:rPr>
          <w:i/>
          <w:iCs/>
          <w:sz w:val="24"/>
          <w:lang w:val="en-GB"/>
        </w:rPr>
        <w:t>),</w:t>
      </w:r>
    </w:p>
    <w:p w:rsidR="00605F1E" w:rsidRDefault="00605F1E">
      <w:pPr>
        <w:rPr>
          <w:i/>
          <w:iCs/>
          <w:sz w:val="24"/>
          <w:lang w:val="en-GB"/>
        </w:rPr>
      </w:pPr>
    </w:p>
    <w:p w:rsidR="00605F1E" w:rsidRDefault="00605F1E">
      <w:pPr>
        <w:rPr>
          <w:i/>
          <w:iCs/>
          <w:sz w:val="24"/>
          <w:lang w:val="en-GB"/>
        </w:rPr>
      </w:pPr>
    </w:p>
    <w:p w:rsidR="00605F1E" w:rsidRDefault="00605F1E">
      <w:pPr>
        <w:rPr>
          <w:b/>
          <w:bCs/>
          <w:sz w:val="24"/>
          <w:lang w:val="en-GB"/>
        </w:rPr>
      </w:pPr>
      <w:r w:rsidRPr="00605F1E">
        <w:rPr>
          <w:b/>
          <w:bCs/>
          <w:sz w:val="24"/>
          <w:lang w:val="en-GB"/>
        </w:rPr>
        <w:t>AWARDS</w:t>
      </w:r>
    </w:p>
    <w:p w:rsidR="00605F1E" w:rsidRDefault="00605F1E">
      <w:pPr>
        <w:rPr>
          <w:b/>
          <w:bCs/>
          <w:sz w:val="24"/>
          <w:lang w:val="en-GB"/>
        </w:rPr>
      </w:pPr>
    </w:p>
    <w:p w:rsidR="00605F1E" w:rsidRPr="00320320" w:rsidRDefault="00605F1E" w:rsidP="00605F1E">
      <w:pPr>
        <w:pStyle w:val="PreformattatoHTML"/>
        <w:shd w:val="clear" w:color="auto" w:fill="FFFFFF"/>
        <w:rPr>
          <w:lang w:val="en-GB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>January 7 – April 7, 2016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: Winner of UICC International Cancer Technology Transfer Fellowship - ICRETT, Project "Treatment of advanced neglected cancer" - National Cancer Institute of Ukraine (Supervisor: Prof. O.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Kolesnik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), Kiev - Ukraine</w:t>
      </w:r>
    </w:p>
    <w:p w:rsidR="00605F1E" w:rsidRDefault="00605F1E" w:rsidP="00605F1E">
      <w:pPr>
        <w:pStyle w:val="Preformattato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05F1E" w:rsidRPr="00320320" w:rsidRDefault="00605F1E" w:rsidP="00605F1E">
      <w:pPr>
        <w:pStyle w:val="PreformattatoHTML"/>
        <w:shd w:val="clear" w:color="auto" w:fill="FFFFFF"/>
        <w:rPr>
          <w:lang w:val="en-GB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>July 15 - August 15, 2016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: Winner of Visiting </w:t>
      </w:r>
      <w:r w:rsidRPr="00791FC8">
        <w:rPr>
          <w:rFonts w:ascii="(Tipo di carattere testo asiati" w:hAnsi="(Tipo di carattere testo asiati" w:cs="Times New Roman"/>
          <w:color w:val="212121"/>
          <w:sz w:val="24"/>
          <w:szCs w:val="24"/>
          <w:lang w:val="en"/>
        </w:rPr>
        <w:t>Fellowship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</w:t>
      </w:r>
      <w:proofErr w:type="gram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at  Upper</w:t>
      </w:r>
      <w:proofErr w:type="gram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gastrointestinal and General Surgery Department at the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Yonsey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University Health System in Seoul, Korea - Director: Prof. Sung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Hoon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Noh</w:t>
      </w:r>
    </w:p>
    <w:p w:rsidR="00605F1E" w:rsidRPr="00605F1E" w:rsidRDefault="00605F1E">
      <w:pPr>
        <w:rPr>
          <w:b/>
          <w:bCs/>
          <w:sz w:val="24"/>
          <w:lang w:val="en-GB"/>
        </w:rPr>
      </w:pPr>
    </w:p>
    <w:p w:rsidR="00605F1E" w:rsidRDefault="00605F1E" w:rsidP="00605F1E">
      <w:pPr>
        <w:pStyle w:val="Preformattato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  <w:r w:rsidRPr="00552387">
        <w:rPr>
          <w:rFonts w:ascii="(Tipo di carattere testo asiati" w:hAnsi="(Tipo di carattere testo asiati" w:cs="Times New Roman"/>
          <w:b/>
          <w:color w:val="212121"/>
          <w:sz w:val="24"/>
          <w:szCs w:val="24"/>
          <w:lang w:val="en"/>
        </w:rPr>
        <w:t>October 2018 – March 2019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: Winner of ESCP (European Society of Coloproctology) Robotic Fellowship, Hospital Universitario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Marquès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de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Valdecilla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, Santander, Spain – Supervisor: Prof. Marcos Gomez Ruiz</w:t>
      </w:r>
    </w:p>
    <w:p w:rsidR="00605F1E" w:rsidRDefault="00605F1E" w:rsidP="00605F1E">
      <w:pPr>
        <w:pStyle w:val="Preformattato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05F1E" w:rsidRPr="00791FC8" w:rsidRDefault="00605F1E" w:rsidP="00605F1E">
      <w:pPr>
        <w:rPr>
          <w:sz w:val="24"/>
          <w:lang w:val="en-GB"/>
        </w:rPr>
      </w:pPr>
      <w:r w:rsidRPr="00791FC8">
        <w:rPr>
          <w:rFonts w:ascii="(Tipo di carattere testo asiati" w:hAnsi="(Tipo di carattere testo asiati"/>
          <w:b/>
          <w:sz w:val="24"/>
          <w:lang w:val="en-GB"/>
        </w:rPr>
        <w:t>May,1 2020 – November, 1 2020</w:t>
      </w:r>
      <w:r w:rsidRPr="00791FC8">
        <w:rPr>
          <w:sz w:val="24"/>
          <w:lang w:val="en-GB"/>
        </w:rPr>
        <w:t xml:space="preserve">: Winner of IHPBA (International Hepatobiliary Association Fellowship) 6 months, Institute </w:t>
      </w:r>
      <w:proofErr w:type="spellStart"/>
      <w:r w:rsidRPr="00791FC8">
        <w:rPr>
          <w:sz w:val="24"/>
          <w:lang w:val="en-GB"/>
        </w:rPr>
        <w:t>Mutualiste</w:t>
      </w:r>
      <w:proofErr w:type="spellEnd"/>
      <w:r w:rsidRPr="00791FC8">
        <w:rPr>
          <w:sz w:val="24"/>
          <w:lang w:val="en-GB"/>
        </w:rPr>
        <w:t xml:space="preserve"> </w:t>
      </w:r>
      <w:proofErr w:type="spellStart"/>
      <w:r w:rsidRPr="00791FC8">
        <w:rPr>
          <w:sz w:val="24"/>
          <w:lang w:val="en-GB"/>
        </w:rPr>
        <w:t>Montsouris</w:t>
      </w:r>
      <w:proofErr w:type="spellEnd"/>
      <w:r w:rsidRPr="00791FC8">
        <w:rPr>
          <w:sz w:val="24"/>
          <w:lang w:val="en-GB"/>
        </w:rPr>
        <w:t xml:space="preserve">, Paris, France – Supervisor: Prof. B. </w:t>
      </w:r>
      <w:proofErr w:type="spellStart"/>
      <w:r w:rsidRPr="00791FC8">
        <w:rPr>
          <w:sz w:val="24"/>
          <w:lang w:val="en-GB"/>
        </w:rPr>
        <w:t>Gayet</w:t>
      </w:r>
      <w:proofErr w:type="spellEnd"/>
      <w:r w:rsidRPr="00791FC8">
        <w:rPr>
          <w:sz w:val="24"/>
          <w:lang w:val="en-GB"/>
        </w:rPr>
        <w:t xml:space="preserve">, Prof. </w:t>
      </w:r>
      <w:proofErr w:type="spellStart"/>
      <w:r w:rsidRPr="00791FC8">
        <w:rPr>
          <w:sz w:val="24"/>
          <w:lang w:val="en-GB"/>
        </w:rPr>
        <w:t>Fuks</w:t>
      </w:r>
      <w:proofErr w:type="spellEnd"/>
    </w:p>
    <w:p w:rsidR="00605F1E" w:rsidRDefault="00605F1E">
      <w:pPr>
        <w:rPr>
          <w:lang w:val="en-GB"/>
        </w:rPr>
      </w:pPr>
    </w:p>
    <w:p w:rsidR="00605F1E" w:rsidRDefault="00605F1E">
      <w:pPr>
        <w:rPr>
          <w:lang w:val="en-GB"/>
        </w:rPr>
      </w:pPr>
    </w:p>
    <w:p w:rsidR="00605F1E" w:rsidRDefault="00605F1E">
      <w:pPr>
        <w:rPr>
          <w:lang w:val="en-GB"/>
        </w:rPr>
      </w:pPr>
    </w:p>
    <w:p w:rsidR="00605F1E" w:rsidRPr="00605F1E" w:rsidRDefault="00605F1E">
      <w:pPr>
        <w:rPr>
          <w:sz w:val="24"/>
          <w:szCs w:val="24"/>
          <w:lang w:val="en-GB"/>
        </w:rPr>
      </w:pPr>
      <w:r w:rsidRPr="00605F1E">
        <w:rPr>
          <w:b/>
          <w:bCs/>
          <w:sz w:val="24"/>
          <w:szCs w:val="24"/>
          <w:lang w:val="en-GB"/>
        </w:rPr>
        <w:t>LIST OF TOPICS</w:t>
      </w:r>
      <w:r w:rsidRPr="00605F1E">
        <w:rPr>
          <w:sz w:val="24"/>
          <w:szCs w:val="24"/>
          <w:lang w:val="en-GB"/>
        </w:rPr>
        <w:t>: Mini</w:t>
      </w:r>
      <w:bookmarkStart w:id="0" w:name="_GoBack"/>
      <w:bookmarkEnd w:id="0"/>
      <w:r w:rsidRPr="00605F1E">
        <w:rPr>
          <w:sz w:val="24"/>
          <w:szCs w:val="24"/>
          <w:lang w:val="en-GB"/>
        </w:rPr>
        <w:t xml:space="preserve">mally invasive HPB surgery, ICG-guided surgery, Robotic surgery </w:t>
      </w:r>
    </w:p>
    <w:p w:rsidR="00605F1E" w:rsidRPr="00605F1E" w:rsidRDefault="00605F1E">
      <w:pPr>
        <w:rPr>
          <w:b/>
          <w:bCs/>
          <w:sz w:val="24"/>
          <w:szCs w:val="24"/>
          <w:lang w:val="en-GB"/>
        </w:rPr>
      </w:pPr>
      <w:r w:rsidRPr="00605F1E">
        <w:rPr>
          <w:b/>
          <w:bCs/>
          <w:sz w:val="24"/>
          <w:szCs w:val="24"/>
          <w:lang w:val="en-GB"/>
        </w:rPr>
        <w:lastRenderedPageBreak/>
        <w:t>LIST OF PUBBLICATIONS (PubMed only)</w:t>
      </w:r>
    </w:p>
    <w:p w:rsidR="00605F1E" w:rsidRPr="00605F1E" w:rsidRDefault="00605F1E">
      <w:pPr>
        <w:rPr>
          <w:b/>
          <w:bCs/>
          <w:sz w:val="24"/>
          <w:szCs w:val="24"/>
          <w:lang w:val="en-GB"/>
        </w:rPr>
      </w:pPr>
    </w:p>
    <w:p w:rsidR="00605F1E" w:rsidRDefault="00605F1E">
      <w:pPr>
        <w:rPr>
          <w:lang w:val="en-GB"/>
        </w:rPr>
      </w:pPr>
    </w:p>
    <w:p w:rsidR="00605F1E" w:rsidRPr="00320320" w:rsidRDefault="00605F1E" w:rsidP="00605F1E">
      <w:pPr>
        <w:pStyle w:val="PreformattatoHTML"/>
        <w:shd w:val="clear" w:color="auto" w:fill="FFFFFF"/>
        <w:rPr>
          <w:lang w:val="en-GB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>2016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Chronic fibrous - degenerative pancreatitis with involvement of adjacent organs and their dysfunction: Contemporary approaches to surgical treatment \\ Translational Gastroenterology and Hepatology.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Pylypchuk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V, 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>Marino MV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,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Yavorskyi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A.</w:t>
      </w:r>
    </w:p>
    <w:p w:rsidR="00605F1E" w:rsidRDefault="00605F1E" w:rsidP="00605F1E">
      <w:pPr>
        <w:pStyle w:val="Preformattato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05F1E" w:rsidRPr="00320320" w:rsidRDefault="00605F1E" w:rsidP="00605F1E">
      <w:pPr>
        <w:pStyle w:val="PreformattatoHTML"/>
        <w:shd w:val="clear" w:color="auto" w:fill="FFFFFF"/>
        <w:rPr>
          <w:lang w:val="en-GB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>2016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Robotic Pancreatectomy: Technical aspect and new development\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Klin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Khir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. Nov (11): 8-11 Ukrainian. 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>Marino M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,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Pylypchuk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V,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Gulotta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G,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Yavorskyi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A,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Shabat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G.</w:t>
      </w:r>
    </w:p>
    <w:p w:rsidR="00605F1E" w:rsidRDefault="00605F1E" w:rsidP="00605F1E">
      <w:pPr>
        <w:pStyle w:val="Preformattato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05F1E" w:rsidRPr="00605F1E" w:rsidRDefault="00605F1E" w:rsidP="00605F1E">
      <w:pPr>
        <w:pStyle w:val="PreformattatoHTML"/>
        <w:rPr>
          <w:lang w:val="en-GB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>2018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Completion axillary lymph node dissection can be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avoid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 patients with invasive breast cancer and sentinel lymph node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micrometastases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Ann Ital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>Chir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2017 Nov14;6.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>pii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: S0003469X17027804.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>Cipolla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C, Graceffa G,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>Calamia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S,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>Latteri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S, </w:t>
      </w:r>
      <w:r w:rsidRPr="00605F1E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Marino MV</w:t>
      </w:r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>Latteri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M,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>Vieni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S </w:t>
      </w:r>
      <w:r w:rsidRPr="00605F1E">
        <w:rPr>
          <w:rFonts w:ascii="(Tipo di carattere testo asiati" w:hAnsi="(Tipo di carattere testo asiati" w:cs="Times New Roman"/>
          <w:b/>
          <w:i/>
          <w:color w:val="000000"/>
          <w:sz w:val="24"/>
          <w:szCs w:val="24"/>
          <w:lang w:val="en-GB"/>
        </w:rPr>
        <w:t>(IF 0,78)</w:t>
      </w:r>
    </w:p>
    <w:p w:rsidR="00605F1E" w:rsidRPr="00605F1E" w:rsidRDefault="00605F1E" w:rsidP="00605F1E">
      <w:pPr>
        <w:pStyle w:val="PreformattatoHTML"/>
        <w:rPr>
          <w:lang w:val="en-GB"/>
        </w:rPr>
      </w:pPr>
      <w:r w:rsidRPr="00605F1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</w:p>
    <w:p w:rsidR="00605F1E" w:rsidRPr="00196A09" w:rsidRDefault="00605F1E" w:rsidP="00605F1E">
      <w:pPr>
        <w:pStyle w:val="PreformattatoHTML"/>
        <w:rPr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2018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Robotic resection of the liver caudate lobe: technical description and initial consideration. Cir Esp. 2018 Feb 21.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pii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: S0009-739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X(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18)30013-7.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doi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: 10.1016/j.ciresp.2018.01.001</w:t>
      </w:r>
      <w:r>
        <w:rPr>
          <w:lang w:val="en-GB"/>
        </w:rPr>
        <w:t xml:space="preserve"> </w:t>
      </w:r>
      <w:r w:rsidRPr="00605F1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Marino MV</w:t>
      </w:r>
      <w:r w:rsidRPr="00605F1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  <w:lang w:val="en-US"/>
        </w:rPr>
        <w:t>Glagolieva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A,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  <w:lang w:val="en-US"/>
        </w:rPr>
        <w:t>Guarrasi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</w:t>
      </w:r>
      <w:r w:rsidRPr="00605F1E">
        <w:rPr>
          <w:rFonts w:ascii="(Tipo di carattere testo asiati" w:hAnsi="(Tipo di carattere testo asiati" w:cs="Times New Roman"/>
          <w:b/>
          <w:i/>
          <w:color w:val="000000"/>
          <w:sz w:val="24"/>
          <w:szCs w:val="24"/>
          <w:lang w:val="en-US"/>
        </w:rPr>
        <w:t>. (IF 0,823)</w:t>
      </w:r>
    </w:p>
    <w:p w:rsidR="00605F1E" w:rsidRPr="00605F1E" w:rsidRDefault="00605F1E" w:rsidP="00605F1E">
      <w:pPr>
        <w:pStyle w:val="PreformattatoHTML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05F1E" w:rsidRPr="00196A09" w:rsidRDefault="00605F1E" w:rsidP="00605F1E">
      <w:pPr>
        <w:pStyle w:val="PreformattatoHTML"/>
        <w:shd w:val="clear" w:color="auto" w:fill="FFFFFF"/>
        <w:rPr>
          <w:rFonts w:ascii="(Tipo di carattere testo asiati" w:hAnsi="(Tipo di carattere testo asiati"/>
          <w:b/>
          <w:i/>
          <w:lang w:val="en-GB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 xml:space="preserve">2018 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Robotic Pancreaticoduodenectomy: Technical Considerations \\ Indian Journal of Surgery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Apr;80(2):118-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122.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.</w:t>
      </w:r>
      <w:proofErr w:type="gram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>Marino M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,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Gulotta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G,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Komorowski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AL. (</w:t>
      </w:r>
      <w:r>
        <w:rPr>
          <w:rFonts w:ascii="(Tipo di carattere testo asiati" w:hAnsi="(Tipo di carattere testo asiati" w:cs="Times New Roman"/>
          <w:b/>
          <w:i/>
          <w:color w:val="212121"/>
          <w:sz w:val="24"/>
          <w:szCs w:val="24"/>
          <w:lang w:val="en"/>
        </w:rPr>
        <w:t xml:space="preserve">IF </w:t>
      </w:r>
      <w:r w:rsidRPr="00196A09">
        <w:rPr>
          <w:rFonts w:ascii="(Tipo di carattere testo asiati" w:hAnsi="(Tipo di carattere testo asiati" w:cs="Times New Roman"/>
          <w:b/>
          <w:i/>
          <w:color w:val="212121"/>
          <w:sz w:val="24"/>
          <w:szCs w:val="24"/>
          <w:lang w:val="en"/>
        </w:rPr>
        <w:t>0,</w:t>
      </w:r>
      <w:r>
        <w:rPr>
          <w:rFonts w:ascii="(Tipo di carattere testo asiati" w:hAnsi="(Tipo di carattere testo asiati" w:cs="Times New Roman"/>
          <w:b/>
          <w:i/>
          <w:color w:val="212121"/>
          <w:sz w:val="24"/>
          <w:szCs w:val="24"/>
          <w:lang w:val="en"/>
        </w:rPr>
        <w:t>509)</w:t>
      </w:r>
    </w:p>
    <w:p w:rsidR="00605F1E" w:rsidRDefault="00605F1E" w:rsidP="00605F1E">
      <w:pPr>
        <w:pStyle w:val="Preformattato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</w:p>
    <w:p w:rsidR="00605F1E" w:rsidRPr="00196A09" w:rsidRDefault="00605F1E" w:rsidP="00605F1E">
      <w:pPr>
        <w:pStyle w:val="PreformattatoHTML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2018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Robotic pancreatic surgery: old concerns, new perspectives. </w:t>
      </w:r>
      <w:r w:rsidRPr="00605F1E">
        <w:rPr>
          <w:rFonts w:ascii="Times New Roman" w:hAnsi="Times New Roman" w:cs="Times New Roman"/>
          <w:color w:val="000000"/>
          <w:sz w:val="24"/>
          <w:szCs w:val="24"/>
        </w:rPr>
        <w:t xml:space="preserve">Acta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</w:rPr>
        <w:t>Chir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</w:rPr>
        <w:t>Belg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</w:rPr>
        <w:t xml:space="preserve">. 2018 Mar 8:1-8. </w:t>
      </w:r>
      <w:proofErr w:type="gramStart"/>
      <w:r w:rsidRPr="00605F1E">
        <w:rPr>
          <w:rFonts w:ascii="Times New Roman" w:hAnsi="Times New Roman" w:cs="Times New Roman"/>
          <w:color w:val="000000"/>
          <w:sz w:val="24"/>
          <w:szCs w:val="24"/>
        </w:rPr>
        <w:t>doi:10.1080</w:t>
      </w:r>
      <w:proofErr w:type="gramEnd"/>
      <w:r w:rsidRPr="00605F1E">
        <w:rPr>
          <w:rFonts w:ascii="Times New Roman" w:hAnsi="Times New Roman" w:cs="Times New Roman"/>
          <w:color w:val="000000"/>
          <w:sz w:val="24"/>
          <w:szCs w:val="24"/>
        </w:rPr>
        <w:t xml:space="preserve">/00015458.2018.1444550. </w:t>
      </w:r>
      <w:r w:rsidRPr="00196A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Marino MV</w:t>
      </w:r>
      <w:r w:rsidRPr="00196A0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96A09">
        <w:rPr>
          <w:rFonts w:ascii="Times New Roman" w:hAnsi="Times New Roman" w:cs="Times New Roman"/>
          <w:color w:val="000000"/>
          <w:sz w:val="24"/>
          <w:szCs w:val="24"/>
        </w:rPr>
        <w:t>Shabat</w:t>
      </w:r>
      <w:proofErr w:type="spellEnd"/>
      <w:r w:rsidRPr="00196A09">
        <w:rPr>
          <w:rFonts w:ascii="Times New Roman" w:hAnsi="Times New Roman" w:cs="Times New Roman"/>
          <w:color w:val="000000"/>
          <w:sz w:val="24"/>
          <w:szCs w:val="24"/>
        </w:rPr>
        <w:t xml:space="preserve"> G, </w:t>
      </w:r>
      <w:proofErr w:type="spellStart"/>
      <w:r w:rsidRPr="00196A09">
        <w:rPr>
          <w:rFonts w:ascii="Times New Roman" w:hAnsi="Times New Roman" w:cs="Times New Roman"/>
          <w:color w:val="000000"/>
          <w:sz w:val="24"/>
          <w:szCs w:val="24"/>
        </w:rPr>
        <w:t>Potapov</w:t>
      </w:r>
      <w:proofErr w:type="spellEnd"/>
      <w:r w:rsidRPr="00196A09">
        <w:rPr>
          <w:rFonts w:ascii="Times New Roman" w:hAnsi="Times New Roman" w:cs="Times New Roman"/>
          <w:color w:val="000000"/>
          <w:sz w:val="24"/>
          <w:szCs w:val="24"/>
        </w:rPr>
        <w:t xml:space="preserve"> O, </w:t>
      </w:r>
      <w:proofErr w:type="spellStart"/>
      <w:r w:rsidRPr="00196A09">
        <w:rPr>
          <w:rFonts w:ascii="Times New Roman" w:hAnsi="Times New Roman" w:cs="Times New Roman"/>
          <w:color w:val="000000"/>
          <w:sz w:val="24"/>
          <w:szCs w:val="24"/>
        </w:rPr>
        <w:t>Gulotta</w:t>
      </w:r>
      <w:proofErr w:type="spellEnd"/>
      <w:r w:rsidRPr="00196A09">
        <w:rPr>
          <w:rFonts w:ascii="Times New Roman" w:hAnsi="Times New Roman" w:cs="Times New Roman"/>
          <w:color w:val="000000"/>
          <w:sz w:val="24"/>
          <w:szCs w:val="24"/>
        </w:rPr>
        <w:t xml:space="preserve"> G, </w:t>
      </w:r>
      <w:proofErr w:type="spellStart"/>
      <w:r w:rsidRPr="00196A09">
        <w:rPr>
          <w:rFonts w:ascii="Times New Roman" w:hAnsi="Times New Roman" w:cs="Times New Roman"/>
          <w:color w:val="000000"/>
          <w:sz w:val="24"/>
          <w:szCs w:val="24"/>
        </w:rPr>
        <w:t>Komorowski</w:t>
      </w:r>
      <w:proofErr w:type="spellEnd"/>
      <w:r w:rsidRPr="00196A09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(Tipo di carattere testo asiati" w:hAnsi="(Tipo di carattere testo asiati" w:cs="Times New Roman"/>
          <w:b/>
          <w:i/>
          <w:color w:val="000000"/>
          <w:sz w:val="24"/>
          <w:szCs w:val="24"/>
        </w:rPr>
        <w:t xml:space="preserve">IF </w:t>
      </w:r>
      <w:r w:rsidRPr="00196A09">
        <w:rPr>
          <w:rFonts w:ascii="(Tipo di carattere testo asiati" w:hAnsi="(Tipo di carattere testo asiati" w:cs="Times New Roman"/>
          <w:b/>
          <w:i/>
          <w:color w:val="000000"/>
          <w:sz w:val="24"/>
          <w:szCs w:val="24"/>
        </w:rPr>
        <w:t>0,4</w:t>
      </w:r>
      <w:r>
        <w:rPr>
          <w:rFonts w:ascii="(Tipo di carattere testo asiati" w:hAnsi="(Tipo di carattere testo asiati" w:cs="Times New Roman"/>
          <w:b/>
          <w:i/>
          <w:color w:val="000000"/>
          <w:sz w:val="24"/>
          <w:szCs w:val="24"/>
        </w:rPr>
        <w:t>20)</w:t>
      </w:r>
    </w:p>
    <w:p w:rsidR="00605F1E" w:rsidRPr="00196A09" w:rsidRDefault="00605F1E" w:rsidP="00605F1E">
      <w:pPr>
        <w:pStyle w:val="Preformattato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605F1E" w:rsidRPr="00605F1E" w:rsidRDefault="00605F1E" w:rsidP="00605F1E">
      <w:pPr>
        <w:pStyle w:val="PreformattatoHTML"/>
        <w:rPr>
          <w:rFonts w:ascii="(Tipo di carattere testo asiati" w:hAnsi="(Tipo di carattere testo asiati"/>
          <w:b/>
          <w:i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 xml:space="preserve">2018 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Comparative Study of the Initial Experience in Performing Robotic and Laparoscopic Right Hepatectomy with Technical Description of the Robotic Technique.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</w:rPr>
        <w:t>Dig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</w:rPr>
        <w:t>Surg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</w:rPr>
        <w:t xml:space="preserve">. 2018 Mar 14.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</w:rPr>
        <w:t>doi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</w:rPr>
        <w:t xml:space="preserve">: 10.1159/000487686 </w:t>
      </w:r>
      <w:r w:rsidRPr="00605F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Marino MV</w:t>
      </w:r>
      <w:r w:rsidRPr="00605F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</w:rPr>
        <w:t>Shabat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</w:rPr>
        <w:t xml:space="preserve"> G,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</w:rPr>
        <w:t>Guarrasi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</w:rPr>
        <w:t xml:space="preserve"> D,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</w:rPr>
        <w:t>Gulotta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</w:rPr>
        <w:t xml:space="preserve"> G, </w:t>
      </w:r>
      <w:proofErr w:type="spellStart"/>
      <w:r w:rsidRPr="00605F1E">
        <w:rPr>
          <w:rFonts w:ascii="Times New Roman" w:hAnsi="Times New Roman" w:cs="Times New Roman"/>
          <w:color w:val="000000"/>
          <w:sz w:val="24"/>
          <w:szCs w:val="24"/>
        </w:rPr>
        <w:t>Komorowski</w:t>
      </w:r>
      <w:proofErr w:type="spellEnd"/>
      <w:r w:rsidRPr="00605F1E">
        <w:rPr>
          <w:rFonts w:ascii="Times New Roman" w:hAnsi="Times New Roman" w:cs="Times New Roman"/>
          <w:color w:val="000000"/>
          <w:sz w:val="24"/>
          <w:szCs w:val="24"/>
        </w:rPr>
        <w:t xml:space="preserve"> AL (</w:t>
      </w:r>
      <w:r w:rsidRPr="00605F1E">
        <w:rPr>
          <w:rFonts w:ascii="(Tipo di carattere testo asiati" w:hAnsi="(Tipo di carattere testo asiati" w:cs="Times New Roman"/>
          <w:b/>
          <w:i/>
          <w:color w:val="000000"/>
          <w:sz w:val="24"/>
          <w:szCs w:val="24"/>
        </w:rPr>
        <w:t>IF1,995)</w:t>
      </w:r>
    </w:p>
    <w:p w:rsidR="00605F1E" w:rsidRPr="00605F1E" w:rsidRDefault="00605F1E" w:rsidP="00605F1E">
      <w:pPr>
        <w:pStyle w:val="Preformattato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605F1E" w:rsidRPr="00E25C70" w:rsidRDefault="00605F1E" w:rsidP="00605F1E">
      <w:pPr>
        <w:pStyle w:val="PreformattatoHTML"/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 xml:space="preserve">2018 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From Illusion to reality: a brief history of robotic surgery. </w:t>
      </w:r>
      <w:proofErr w:type="spellStart"/>
      <w:r w:rsidRPr="00605F1E">
        <w:rPr>
          <w:rFonts w:ascii="Times New Roman" w:hAnsi="Times New Roman" w:cs="Times New Roman"/>
          <w:color w:val="212121"/>
          <w:sz w:val="24"/>
          <w:szCs w:val="24"/>
        </w:rPr>
        <w:t>Surg</w:t>
      </w:r>
      <w:proofErr w:type="spellEnd"/>
      <w:r w:rsidRPr="00605F1E">
        <w:rPr>
          <w:rFonts w:ascii="Times New Roman" w:hAnsi="Times New Roman" w:cs="Times New Roman"/>
          <w:color w:val="212121"/>
          <w:sz w:val="24"/>
          <w:szCs w:val="24"/>
        </w:rPr>
        <w:t xml:space="preserve">. </w:t>
      </w:r>
      <w:proofErr w:type="spellStart"/>
      <w:r w:rsidRPr="00605F1E">
        <w:rPr>
          <w:rFonts w:ascii="Times New Roman" w:hAnsi="Times New Roman" w:cs="Times New Roman"/>
          <w:color w:val="212121"/>
          <w:sz w:val="24"/>
          <w:szCs w:val="24"/>
        </w:rPr>
        <w:t>Innov</w:t>
      </w:r>
      <w:proofErr w:type="spellEnd"/>
      <w:r w:rsidRPr="00605F1E">
        <w:rPr>
          <w:rFonts w:ascii="Times New Roman" w:hAnsi="Times New Roman" w:cs="Times New Roman"/>
          <w:color w:val="212121"/>
          <w:sz w:val="24"/>
          <w:szCs w:val="24"/>
        </w:rPr>
        <w:t xml:space="preserve">. </w:t>
      </w:r>
      <w:r w:rsidRPr="00E25C70">
        <w:rPr>
          <w:rFonts w:ascii="(Tipo di carattere testo asiati" w:hAnsi="(Tipo di carattere testo asiati" w:cs="(Tipo di carattere testo asiati"/>
          <w:color w:val="000000"/>
          <w:sz w:val="24"/>
        </w:rPr>
        <w:t>2018 Jun;25(3):291-296.</w:t>
      </w:r>
      <w:r w:rsidRPr="00E25C70">
        <w:rPr>
          <w:color w:val="000000"/>
        </w:rPr>
        <w:t xml:space="preserve"> </w:t>
      </w:r>
      <w:r w:rsidRPr="00E25C70">
        <w:rPr>
          <w:rFonts w:ascii="Times New Roman" w:hAnsi="Times New Roman" w:cs="Times New Roman"/>
          <w:b/>
          <w:bCs/>
          <w:sz w:val="24"/>
          <w:szCs w:val="24"/>
        </w:rPr>
        <w:t>Marino MV</w:t>
      </w:r>
      <w:r w:rsidRPr="00E25C70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E25C70">
        <w:rPr>
          <w:rFonts w:ascii="Times New Roman" w:hAnsi="Times New Roman" w:cs="Times New Roman"/>
          <w:color w:val="212121"/>
          <w:sz w:val="24"/>
          <w:szCs w:val="24"/>
        </w:rPr>
        <w:t>Shabat</w:t>
      </w:r>
      <w:proofErr w:type="spellEnd"/>
      <w:r w:rsidRPr="00E25C70">
        <w:rPr>
          <w:rFonts w:ascii="Times New Roman" w:hAnsi="Times New Roman" w:cs="Times New Roman"/>
          <w:color w:val="212121"/>
          <w:sz w:val="24"/>
          <w:szCs w:val="24"/>
        </w:rPr>
        <w:t xml:space="preserve"> G, </w:t>
      </w:r>
      <w:proofErr w:type="spellStart"/>
      <w:r w:rsidRPr="00E25C70">
        <w:rPr>
          <w:rFonts w:ascii="Times New Roman" w:hAnsi="Times New Roman" w:cs="Times New Roman"/>
          <w:color w:val="212121"/>
          <w:sz w:val="24"/>
          <w:szCs w:val="24"/>
        </w:rPr>
        <w:t>Gulotta</w:t>
      </w:r>
      <w:proofErr w:type="spellEnd"/>
      <w:r w:rsidRPr="00E25C70">
        <w:rPr>
          <w:rFonts w:ascii="Times New Roman" w:hAnsi="Times New Roman" w:cs="Times New Roman"/>
          <w:color w:val="212121"/>
          <w:sz w:val="24"/>
          <w:szCs w:val="24"/>
        </w:rPr>
        <w:t xml:space="preserve"> G, </w:t>
      </w:r>
      <w:proofErr w:type="spellStart"/>
      <w:r w:rsidRPr="00E25C70">
        <w:rPr>
          <w:rFonts w:ascii="Times New Roman" w:hAnsi="Times New Roman" w:cs="Times New Roman"/>
          <w:color w:val="212121"/>
          <w:sz w:val="24"/>
          <w:szCs w:val="24"/>
        </w:rPr>
        <w:t>Komorowski</w:t>
      </w:r>
      <w:proofErr w:type="spellEnd"/>
      <w:r w:rsidRPr="00E25C70">
        <w:rPr>
          <w:rFonts w:ascii="Times New Roman" w:hAnsi="Times New Roman" w:cs="Times New Roman"/>
          <w:color w:val="212121"/>
          <w:sz w:val="24"/>
          <w:szCs w:val="24"/>
        </w:rPr>
        <w:t xml:space="preserve"> AL. (</w:t>
      </w:r>
      <w:r w:rsidRPr="00E25C70">
        <w:rPr>
          <w:rFonts w:ascii="(Tipo di carattere testo asiati" w:hAnsi="(Tipo di carattere testo asiati" w:cs="Times New Roman"/>
          <w:b/>
          <w:i/>
          <w:color w:val="212121"/>
          <w:sz w:val="24"/>
          <w:szCs w:val="24"/>
        </w:rPr>
        <w:t>IF 1,549)</w:t>
      </w:r>
    </w:p>
    <w:p w:rsidR="00605F1E" w:rsidRPr="00E25C70" w:rsidRDefault="00605F1E" w:rsidP="00605F1E">
      <w:pPr>
        <w:pStyle w:val="PreformattatoHTML"/>
        <w:rPr>
          <w:rFonts w:ascii="Times New Roman" w:hAnsi="Times New Roman" w:cs="Times New Roman"/>
          <w:color w:val="212121"/>
          <w:sz w:val="24"/>
          <w:szCs w:val="24"/>
        </w:rPr>
      </w:pPr>
    </w:p>
    <w:p w:rsidR="00605F1E" w:rsidRPr="00320320" w:rsidRDefault="00605F1E" w:rsidP="00605F1E">
      <w:pPr>
        <w:pStyle w:val="Titolo1"/>
        <w:shd w:val="clear" w:color="auto" w:fill="FFFFFF"/>
        <w:spacing w:before="0" w:after="120"/>
        <w:rPr>
          <w:lang w:val="en-GB"/>
        </w:rPr>
      </w:pPr>
      <w:r>
        <w:rPr>
          <w:color w:val="212121"/>
          <w:sz w:val="24"/>
          <w:szCs w:val="24"/>
          <w:lang w:val="en-US"/>
        </w:rPr>
        <w:t xml:space="preserve">2018 </w:t>
      </w:r>
      <w:r>
        <w:rPr>
          <w:b w:val="0"/>
          <w:bCs w:val="0"/>
          <w:color w:val="333333"/>
          <w:spacing w:val="2"/>
          <w:sz w:val="24"/>
          <w:szCs w:val="24"/>
          <w:lang w:val="en"/>
        </w:rPr>
        <w:t xml:space="preserve">Fully robotic left hepatectomy for malignant tumor: technique and initial results </w:t>
      </w:r>
      <w:r>
        <w:rPr>
          <w:color w:val="333333"/>
          <w:spacing w:val="6"/>
          <w:sz w:val="24"/>
          <w:szCs w:val="24"/>
          <w:shd w:val="clear" w:color="auto" w:fill="FFFFFF"/>
          <w:lang w:val="en-US"/>
        </w:rPr>
        <w:t>Marino, M.V</w:t>
      </w:r>
      <w:r>
        <w:rPr>
          <w:b w:val="0"/>
          <w:color w:val="333333"/>
          <w:spacing w:val="6"/>
          <w:sz w:val="24"/>
          <w:szCs w:val="24"/>
          <w:shd w:val="clear" w:color="auto" w:fill="FFFFFF"/>
          <w:lang w:val="en-US"/>
        </w:rPr>
        <w:t xml:space="preserve">., </w:t>
      </w:r>
      <w:proofErr w:type="spellStart"/>
      <w:r>
        <w:rPr>
          <w:b w:val="0"/>
          <w:color w:val="333333"/>
          <w:spacing w:val="6"/>
          <w:sz w:val="24"/>
          <w:szCs w:val="24"/>
          <w:shd w:val="clear" w:color="auto" w:fill="FFFFFF"/>
          <w:lang w:val="en-US"/>
        </w:rPr>
        <w:t>Gulotta</w:t>
      </w:r>
      <w:proofErr w:type="spellEnd"/>
      <w:r>
        <w:rPr>
          <w:b w:val="0"/>
          <w:color w:val="333333"/>
          <w:spacing w:val="6"/>
          <w:sz w:val="24"/>
          <w:szCs w:val="24"/>
          <w:shd w:val="clear" w:color="auto" w:fill="FFFFFF"/>
          <w:lang w:val="en-US"/>
        </w:rPr>
        <w:t xml:space="preserve">, G. &amp; </w:t>
      </w:r>
      <w:proofErr w:type="spellStart"/>
      <w:r>
        <w:rPr>
          <w:b w:val="0"/>
          <w:color w:val="333333"/>
          <w:spacing w:val="6"/>
          <w:sz w:val="24"/>
          <w:szCs w:val="24"/>
          <w:shd w:val="clear" w:color="auto" w:fill="FFFFFF"/>
          <w:lang w:val="en-US"/>
        </w:rPr>
        <w:t>Komorowski</w:t>
      </w:r>
      <w:proofErr w:type="spellEnd"/>
      <w:r>
        <w:rPr>
          <w:b w:val="0"/>
          <w:color w:val="333333"/>
          <w:spacing w:val="6"/>
          <w:sz w:val="24"/>
          <w:szCs w:val="24"/>
          <w:shd w:val="clear" w:color="auto" w:fill="FFFFFF"/>
          <w:lang w:val="en-US"/>
        </w:rPr>
        <w:t xml:space="preserve">, A.L. Updates Surg https://doi.org/10.1007/s13304-018-0560-2 </w:t>
      </w:r>
      <w:r w:rsidRPr="00D76813">
        <w:rPr>
          <w:rFonts w:ascii="(Tipo di carattere testo asiati" w:hAnsi="(Tipo di carattere testo asiati"/>
          <w:i/>
          <w:color w:val="333333"/>
          <w:spacing w:val="6"/>
          <w:kern w:val="24"/>
          <w:sz w:val="24"/>
          <w:szCs w:val="24"/>
          <w:shd w:val="clear" w:color="auto" w:fill="FFFFFF"/>
          <w:lang w:val="en-US"/>
        </w:rPr>
        <w:t>(IF</w:t>
      </w:r>
      <w:r>
        <w:rPr>
          <w:rFonts w:ascii="(Tipo di carattere testo asiati" w:hAnsi="(Tipo di carattere testo asiati"/>
          <w:i/>
          <w:color w:val="333333"/>
          <w:spacing w:val="6"/>
          <w:kern w:val="24"/>
          <w:sz w:val="24"/>
          <w:szCs w:val="24"/>
          <w:shd w:val="clear" w:color="auto" w:fill="FFFFFF"/>
          <w:lang w:val="en-US"/>
        </w:rPr>
        <w:t>2.4</w:t>
      </w:r>
      <w:r w:rsidRPr="00D76813">
        <w:rPr>
          <w:rFonts w:ascii="(Tipo di carattere testo asiati" w:hAnsi="(Tipo di carattere testo asiati"/>
          <w:i/>
          <w:color w:val="333333"/>
          <w:spacing w:val="6"/>
          <w:kern w:val="24"/>
          <w:sz w:val="24"/>
          <w:szCs w:val="24"/>
          <w:shd w:val="clear" w:color="auto" w:fill="FFFFFF"/>
          <w:lang w:val="en-US"/>
        </w:rPr>
        <w:t>)</w:t>
      </w:r>
    </w:p>
    <w:p w:rsidR="00605F1E" w:rsidRDefault="00605F1E" w:rsidP="00605F1E">
      <w:pPr>
        <w:pStyle w:val="PreformattatoHTML"/>
        <w:rPr>
          <w:rFonts w:ascii="Georgia" w:hAnsi="Georgia" w:cs="Georgia"/>
          <w:b/>
          <w:bCs/>
          <w:color w:val="000000"/>
          <w:spacing w:val="2"/>
          <w:lang w:val="en"/>
        </w:rPr>
      </w:pPr>
    </w:p>
    <w:p w:rsidR="00605F1E" w:rsidRPr="00320320" w:rsidRDefault="00605F1E" w:rsidP="00605F1E">
      <w:pPr>
        <w:pStyle w:val="PreformattatoHTML"/>
        <w:rPr>
          <w:lang w:val="en"/>
        </w:rPr>
      </w:pPr>
      <w:r>
        <w:rPr>
          <w:rFonts w:ascii="(Tipo di carattere testo asiati" w:hAnsi="(Tipo di carattere testo asiati" w:cs="(Tipo di carattere testo asiati"/>
          <w:b/>
          <w:sz w:val="24"/>
          <w:lang w:val="en"/>
        </w:rPr>
        <w:t>2019</w:t>
      </w:r>
      <w:r>
        <w:rPr>
          <w:rFonts w:ascii="(Tipo di carattere testo asiati" w:hAnsi="(Tipo di carattere testo asiati" w:cs="(Tipo di carattere testo asiati"/>
          <w:i/>
          <w:sz w:val="24"/>
          <w:lang w:val="en"/>
        </w:rPr>
        <w:t xml:space="preserve"> </w:t>
      </w:r>
      <w:r>
        <w:rPr>
          <w:rFonts w:ascii="Times New Roman" w:hAnsi="Times New Roman" w:cs="Times New Roman"/>
          <w:sz w:val="24"/>
          <w:lang w:val="en"/>
        </w:rPr>
        <w:t xml:space="preserve">Robotic </w:t>
      </w:r>
      <w:proofErr w:type="spellStart"/>
      <w:r>
        <w:rPr>
          <w:rFonts w:ascii="Times New Roman" w:hAnsi="Times New Roman" w:cs="Times New Roman"/>
          <w:sz w:val="24"/>
          <w:lang w:val="en"/>
        </w:rPr>
        <w:t>sigmoidectomy</w:t>
      </w:r>
      <w:proofErr w:type="spellEnd"/>
      <w:r>
        <w:rPr>
          <w:rFonts w:ascii="Times New Roman" w:hAnsi="Times New Roman" w:cs="Times New Roman"/>
          <w:sz w:val="24"/>
          <w:lang w:val="en"/>
        </w:rPr>
        <w:t xml:space="preserve"> with intracorporeal </w:t>
      </w:r>
      <w:proofErr w:type="spellStart"/>
      <w:r>
        <w:rPr>
          <w:rFonts w:ascii="Times New Roman" w:hAnsi="Times New Roman" w:cs="Times New Roman"/>
          <w:sz w:val="24"/>
          <w:lang w:val="en"/>
        </w:rPr>
        <w:t>anastomosi</w:t>
      </w:r>
      <w:proofErr w:type="spellEnd"/>
      <w:r>
        <w:rPr>
          <w:rFonts w:ascii="Times New Roman" w:hAnsi="Times New Roman" w:cs="Times New Roman"/>
          <w:sz w:val="24"/>
          <w:lang w:val="en"/>
        </w:rPr>
        <w:t xml:space="preserve"> using the “</w:t>
      </w:r>
      <w:proofErr w:type="spellStart"/>
      <w:r>
        <w:rPr>
          <w:rFonts w:ascii="Times New Roman" w:hAnsi="Times New Roman" w:cs="Times New Roman"/>
          <w:sz w:val="24"/>
          <w:lang w:val="en"/>
        </w:rPr>
        <w:t>Vijan</w:t>
      </w:r>
      <w:proofErr w:type="spellEnd"/>
      <w:r>
        <w:rPr>
          <w:rFonts w:ascii="Times New Roman" w:hAnsi="Times New Roman" w:cs="Times New Roman"/>
          <w:sz w:val="24"/>
          <w:lang w:val="en"/>
        </w:rPr>
        <w:t xml:space="preserve"> Pop” technique – Video Vignette. Colorectal Disease </w:t>
      </w:r>
      <w:r>
        <w:rPr>
          <w:rFonts w:ascii="Times New Roman" w:eastAsia="MS Mincho" w:hAnsi="Times New Roman" w:cs="Times New Roman"/>
          <w:color w:val="000000"/>
          <w:sz w:val="24"/>
          <w:lang w:val="en" w:eastAsia="ja-JP"/>
        </w:rPr>
        <w:t xml:space="preserve">Colorectal Dis. 2019 Feb;21(2):245-246 </w:t>
      </w:r>
      <w:r>
        <w:rPr>
          <w:rFonts w:ascii="(Tipo di carattere testo asiati" w:hAnsi="(Tipo di carattere testo asiati" w:cs="Times New Roman"/>
          <w:b/>
          <w:color w:val="212121"/>
          <w:sz w:val="24"/>
          <w:szCs w:val="24"/>
          <w:lang w:val="en"/>
        </w:rPr>
        <w:t>Marino MV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,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Builes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SR,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Poch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LC,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Gagigas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CF, Gomez MR, Castillo JD. https://doi.org/10.1111/codi.14499 </w:t>
      </w:r>
    </w:p>
    <w:p w:rsidR="00605F1E" w:rsidRPr="00196A09" w:rsidRDefault="00605F1E" w:rsidP="00605F1E">
      <w:pPr>
        <w:pStyle w:val="PreformattatoHTML"/>
        <w:shd w:val="clear" w:color="auto" w:fill="FFFFFF"/>
        <w:rPr>
          <w:rFonts w:ascii="Times New Roman" w:eastAsia="MS Mincho" w:hAnsi="Times New Roman" w:cs="Times New Roman"/>
          <w:b/>
          <w:i/>
          <w:color w:val="212121"/>
          <w:sz w:val="24"/>
          <w:szCs w:val="24"/>
          <w:lang w:val="en" w:eastAsia="ja-JP"/>
        </w:rPr>
      </w:pPr>
      <w:r>
        <w:rPr>
          <w:rFonts w:ascii="Times New Roman" w:eastAsia="MS Mincho" w:hAnsi="Times New Roman" w:cs="Times New Roman"/>
          <w:b/>
          <w:i/>
          <w:color w:val="212121"/>
          <w:sz w:val="24"/>
          <w:szCs w:val="24"/>
          <w:lang w:val="en" w:eastAsia="ja-JP"/>
        </w:rPr>
        <w:t xml:space="preserve">(IF </w:t>
      </w:r>
      <w:r w:rsidRPr="00196A09">
        <w:rPr>
          <w:rFonts w:ascii="Times New Roman" w:eastAsia="MS Mincho" w:hAnsi="Times New Roman" w:cs="Times New Roman"/>
          <w:b/>
          <w:i/>
          <w:color w:val="212121"/>
          <w:sz w:val="24"/>
          <w:szCs w:val="24"/>
          <w:lang w:val="en" w:eastAsia="ja-JP"/>
        </w:rPr>
        <w:t>2,7</w:t>
      </w:r>
      <w:r>
        <w:rPr>
          <w:rFonts w:ascii="Times New Roman" w:eastAsia="MS Mincho" w:hAnsi="Times New Roman" w:cs="Times New Roman"/>
          <w:b/>
          <w:i/>
          <w:color w:val="212121"/>
          <w:sz w:val="24"/>
          <w:szCs w:val="24"/>
          <w:lang w:val="en" w:eastAsia="ja-JP"/>
        </w:rPr>
        <w:t>78)</w:t>
      </w:r>
    </w:p>
    <w:p w:rsidR="00605F1E" w:rsidRDefault="00605F1E" w:rsidP="00605F1E">
      <w:pPr>
        <w:pStyle w:val="PreformattatoHTML"/>
        <w:shd w:val="clear" w:color="auto" w:fill="FFFFFF"/>
        <w:rPr>
          <w:rFonts w:ascii="Times New Roman" w:eastAsia="MS Mincho" w:hAnsi="Times New Roman" w:cs="Times New Roman"/>
          <w:color w:val="212121"/>
          <w:sz w:val="24"/>
          <w:szCs w:val="24"/>
          <w:lang w:val="en" w:eastAsia="ja-JP"/>
        </w:rPr>
      </w:pPr>
    </w:p>
    <w:p w:rsidR="00605F1E" w:rsidRPr="00940B97" w:rsidRDefault="00605F1E" w:rsidP="00605F1E">
      <w:pPr>
        <w:pStyle w:val="PreformattatoHTML"/>
        <w:rPr>
          <w:b/>
          <w:i/>
          <w:lang w:val="en-GB"/>
        </w:rPr>
      </w:pPr>
      <w:r>
        <w:rPr>
          <w:rFonts w:ascii="(Tipo di carattere testo asiati" w:hAnsi="(Tipo di carattere testo asiati" w:cs="Times New Roman"/>
          <w:b/>
          <w:bCs/>
          <w:color w:val="212121"/>
          <w:sz w:val="24"/>
          <w:szCs w:val="24"/>
          <w:lang w:val="en"/>
        </w:rPr>
        <w:t>2019</w:t>
      </w:r>
      <w:r>
        <w:rPr>
          <w:rFonts w:ascii="Times New Roman" w:hAnsi="Times New Roman" w:cs="Times New Roman"/>
          <w:bCs/>
          <w:color w:val="212121"/>
          <w:sz w:val="24"/>
          <w:szCs w:val="24"/>
          <w:lang w:val="en"/>
        </w:rPr>
        <w:t xml:space="preserve"> </w:t>
      </w:r>
      <w:r>
        <w:rPr>
          <w:rFonts w:ascii="Times New Roman" w:eastAsia="MS Mincho" w:hAnsi="Times New Roman" w:cs="Times New Roman"/>
          <w:sz w:val="24"/>
          <w:lang w:val="en-GB"/>
        </w:rPr>
        <w:t xml:space="preserve">Robotic-assisted repair of iatrogenic common bile duct injury after laparoscopic cholecystectomy: </w:t>
      </w:r>
      <w:r>
        <w:rPr>
          <w:rFonts w:ascii="Times New Roman" w:eastAsia="MS Mincho" w:hAnsi="Times New Roman" w:cs="Times New Roman"/>
          <w:color w:val="000000"/>
          <w:sz w:val="24"/>
          <w:lang w:val="en-GB" w:eastAsia="ja-JP"/>
        </w:rPr>
        <w:t xml:space="preserve">Surgical technique and outcomes. </w:t>
      </w:r>
      <w:proofErr w:type="spellStart"/>
      <w:r w:rsidRPr="00320320">
        <w:rPr>
          <w:rFonts w:ascii="Times New Roman" w:eastAsia="MS Mincho" w:hAnsi="Times New Roman" w:cs="Times New Roman"/>
          <w:color w:val="000000"/>
          <w:sz w:val="24"/>
          <w:lang w:eastAsia="ja-JP"/>
        </w:rPr>
        <w:t>Int</w:t>
      </w:r>
      <w:proofErr w:type="spellEnd"/>
      <w:r w:rsidRPr="00320320">
        <w:rPr>
          <w:rFonts w:ascii="Times New Roman" w:eastAsia="MS Mincho" w:hAnsi="Times New Roman" w:cs="Times New Roman"/>
          <w:color w:val="000000"/>
          <w:sz w:val="24"/>
          <w:lang w:eastAsia="ja-JP"/>
        </w:rPr>
        <w:t xml:space="preserve"> J </w:t>
      </w:r>
      <w:proofErr w:type="spellStart"/>
      <w:r w:rsidRPr="00320320">
        <w:rPr>
          <w:rFonts w:ascii="Times New Roman" w:eastAsia="MS Mincho" w:hAnsi="Times New Roman" w:cs="Times New Roman"/>
          <w:color w:val="000000"/>
          <w:sz w:val="24"/>
          <w:lang w:eastAsia="ja-JP"/>
        </w:rPr>
        <w:t>Med</w:t>
      </w:r>
      <w:proofErr w:type="spellEnd"/>
      <w:r w:rsidRPr="00320320">
        <w:rPr>
          <w:rFonts w:ascii="Times New Roman" w:eastAsia="MS Mincho" w:hAnsi="Times New Roman" w:cs="Times New Roman"/>
          <w:color w:val="000000"/>
          <w:sz w:val="24"/>
          <w:lang w:eastAsia="ja-JP"/>
        </w:rPr>
        <w:t xml:space="preserve"> Robot. </w:t>
      </w:r>
      <w:r>
        <w:rPr>
          <w:rFonts w:ascii="Times New Roman" w:eastAsia="MS Mincho" w:hAnsi="Times New Roman" w:cs="Times New Roman"/>
          <w:color w:val="000000"/>
          <w:sz w:val="24"/>
          <w:lang w:eastAsia="ja-JP"/>
        </w:rPr>
        <w:t xml:space="preserve">2019 </w:t>
      </w:r>
      <w:proofErr w:type="spellStart"/>
      <w:r>
        <w:rPr>
          <w:rFonts w:ascii="Times New Roman" w:eastAsia="MS Mincho" w:hAnsi="Times New Roman" w:cs="Times New Roman"/>
          <w:color w:val="000000"/>
          <w:sz w:val="24"/>
          <w:lang w:eastAsia="ja-JP"/>
        </w:rPr>
        <w:t>Feb</w:t>
      </w:r>
      <w:proofErr w:type="spellEnd"/>
      <w:r>
        <w:rPr>
          <w:rFonts w:ascii="Times New Roman" w:eastAsia="MS Mincho" w:hAnsi="Times New Roman" w:cs="Times New Roman"/>
          <w:color w:val="000000"/>
          <w:sz w:val="24"/>
          <w:lang w:eastAsia="ja-JP"/>
        </w:rPr>
        <w:t xml:space="preserve"> </w:t>
      </w:r>
      <w:proofErr w:type="gramStart"/>
      <w:r>
        <w:rPr>
          <w:rFonts w:ascii="Times New Roman" w:eastAsia="MS Mincho" w:hAnsi="Times New Roman" w:cs="Times New Roman"/>
          <w:color w:val="000000"/>
          <w:sz w:val="24"/>
          <w:lang w:eastAsia="ja-JP"/>
        </w:rPr>
        <w:t>18:e</w:t>
      </w:r>
      <w:proofErr w:type="gramEnd"/>
      <w:r>
        <w:rPr>
          <w:rFonts w:ascii="Times New Roman" w:eastAsia="MS Mincho" w:hAnsi="Times New Roman" w:cs="Times New Roman"/>
          <w:color w:val="000000"/>
          <w:sz w:val="24"/>
          <w:lang w:eastAsia="ja-JP"/>
        </w:rPr>
        <w:t>1992.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MS Mincho" w:hAnsi="Times New Roman" w:cs="Times New Roman"/>
          <w:b/>
          <w:color w:val="000000"/>
          <w:sz w:val="24"/>
          <w:lang w:eastAsia="ja-JP"/>
        </w:rPr>
        <w:t>Marino MV</w:t>
      </w:r>
      <w:r>
        <w:rPr>
          <w:rFonts w:ascii="Times New Roman" w:eastAsia="MS Mincho" w:hAnsi="Times New Roman" w:cs="Times New Roman"/>
          <w:color w:val="000000"/>
          <w:sz w:val="24"/>
          <w:lang w:eastAsia="ja-JP"/>
        </w:rPr>
        <w:t xml:space="preserve">, Mirabella A, </w:t>
      </w:r>
      <w:proofErr w:type="spellStart"/>
      <w:r>
        <w:rPr>
          <w:rFonts w:ascii="Times New Roman" w:eastAsia="MS Mincho" w:hAnsi="Times New Roman" w:cs="Times New Roman"/>
          <w:color w:val="000000"/>
          <w:sz w:val="24"/>
          <w:lang w:eastAsia="ja-JP"/>
        </w:rPr>
        <w:t>Guarrasi</w:t>
      </w:r>
      <w:proofErr w:type="spellEnd"/>
      <w:r>
        <w:rPr>
          <w:rFonts w:ascii="Times New Roman" w:eastAsia="MS Mincho" w:hAnsi="Times New Roman" w:cs="Times New Roman"/>
          <w:color w:val="000000"/>
          <w:sz w:val="24"/>
          <w:lang w:eastAsia="ja-JP"/>
        </w:rPr>
        <w:t xml:space="preserve"> D, Lupo M, </w:t>
      </w:r>
      <w:proofErr w:type="spellStart"/>
      <w:r>
        <w:rPr>
          <w:rFonts w:ascii="Times New Roman" w:eastAsia="MS Mincho" w:hAnsi="Times New Roman" w:cs="Times New Roman"/>
          <w:color w:val="000000"/>
          <w:sz w:val="24"/>
          <w:lang w:eastAsia="ja-JP"/>
        </w:rPr>
        <w:t>Komorowski</w:t>
      </w:r>
      <w:proofErr w:type="spellEnd"/>
      <w:r>
        <w:rPr>
          <w:rFonts w:ascii="Times New Roman" w:eastAsia="MS Mincho" w:hAnsi="Times New Roman" w:cs="Times New Roman"/>
          <w:color w:val="000000"/>
          <w:sz w:val="24"/>
          <w:lang w:eastAsia="ja-JP"/>
        </w:rPr>
        <w:t xml:space="preserve"> AL. </w:t>
      </w:r>
      <w:r w:rsidRPr="00940B97">
        <w:rPr>
          <w:rFonts w:ascii="Times New Roman" w:eastAsia="MS Mincho" w:hAnsi="Times New Roman" w:cs="Times New Roman"/>
          <w:b/>
          <w:i/>
          <w:color w:val="000000"/>
          <w:sz w:val="24"/>
          <w:lang w:val="en-GB" w:eastAsia="ja-JP"/>
        </w:rPr>
        <w:t>(IF 1,472)</w:t>
      </w:r>
    </w:p>
    <w:p w:rsidR="00605F1E" w:rsidRPr="00940B97" w:rsidRDefault="00605F1E" w:rsidP="00605F1E">
      <w:pPr>
        <w:pStyle w:val="PreformattatoHTML"/>
        <w:rPr>
          <w:lang w:val="en-GB"/>
        </w:rPr>
      </w:pPr>
      <w:r w:rsidRPr="00940B97">
        <w:rPr>
          <w:rFonts w:eastAsia="Courier New"/>
          <w:color w:val="000000"/>
          <w:lang w:val="en-GB" w:eastAsia="ja-JP"/>
        </w:rPr>
        <w:t xml:space="preserve"> </w:t>
      </w:r>
    </w:p>
    <w:p w:rsidR="00605F1E" w:rsidRPr="00D76813" w:rsidRDefault="00605F1E" w:rsidP="00605F1E">
      <w:pPr>
        <w:pStyle w:val="PreformattatoHTML"/>
        <w:rPr>
          <w:rFonts w:ascii="Times New Roman" w:eastAsia="MS Mincho" w:hAnsi="Times New Roman"/>
          <w:b/>
          <w:color w:val="000000"/>
          <w:sz w:val="24"/>
          <w:lang w:val="en-GB" w:eastAsia="ja-JP"/>
        </w:rPr>
      </w:pPr>
      <w:r w:rsidRPr="00E45B50">
        <w:rPr>
          <w:rFonts w:ascii="Times New Roman" w:eastAsia="MS Mincho" w:hAnsi="Times New Roman"/>
          <w:b/>
          <w:sz w:val="24"/>
          <w:lang w:val="en-GB"/>
        </w:rPr>
        <w:t>2019</w:t>
      </w:r>
      <w:r w:rsidRPr="00E45B50">
        <w:rPr>
          <w:rFonts w:ascii="Times New Roman" w:eastAsia="MS Mincho" w:hAnsi="Times New Roman"/>
          <w:sz w:val="24"/>
          <w:lang w:val="en-GB"/>
        </w:rPr>
        <w:t xml:space="preserve"> D3 lymphadenectomy and subtotal colectomy in a colon cancer </w:t>
      </w:r>
      <w:r w:rsidRPr="00E45B50"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recurrence 6 years after the primary surgery - a video vignette. </w:t>
      </w:r>
      <w:r w:rsidRPr="00D76813"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Colorectal Dis. 2019 Apr 12. </w:t>
      </w:r>
      <w:proofErr w:type="spellStart"/>
      <w:r w:rsidRPr="00D76813">
        <w:rPr>
          <w:rFonts w:ascii="Times New Roman" w:eastAsia="MS Mincho" w:hAnsi="Times New Roman"/>
          <w:color w:val="000000"/>
          <w:sz w:val="24"/>
          <w:lang w:val="en-GB" w:eastAsia="ja-JP"/>
        </w:rPr>
        <w:t>doi</w:t>
      </w:r>
      <w:proofErr w:type="spellEnd"/>
      <w:r w:rsidRPr="00D76813"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: 10.1111/codi.14641 </w:t>
      </w:r>
      <w:proofErr w:type="spellStart"/>
      <w:r w:rsidRPr="00D76813">
        <w:rPr>
          <w:rFonts w:ascii="Times New Roman" w:eastAsia="MS Mincho" w:hAnsi="Times New Roman"/>
          <w:sz w:val="24"/>
          <w:lang w:val="en-GB"/>
        </w:rPr>
        <w:t>Builes</w:t>
      </w:r>
      <w:proofErr w:type="spellEnd"/>
      <w:r w:rsidRPr="00D76813">
        <w:rPr>
          <w:rFonts w:ascii="Times New Roman" w:eastAsia="MS Mincho" w:hAnsi="Times New Roman"/>
          <w:sz w:val="24"/>
          <w:lang w:val="en-GB"/>
        </w:rPr>
        <w:t xml:space="preserve"> Ramírez S, </w:t>
      </w:r>
      <w:r w:rsidRPr="00D76813">
        <w:rPr>
          <w:rFonts w:ascii="Times New Roman" w:eastAsia="MS Mincho" w:hAnsi="Times New Roman"/>
          <w:b/>
          <w:sz w:val="24"/>
          <w:lang w:val="en-GB"/>
        </w:rPr>
        <w:t>Marino MV</w:t>
      </w:r>
      <w:r w:rsidRPr="00D76813">
        <w:rPr>
          <w:rFonts w:ascii="Times New Roman" w:eastAsia="MS Mincho" w:hAnsi="Times New Roman"/>
          <w:sz w:val="24"/>
          <w:lang w:val="en-GB"/>
        </w:rPr>
        <w:t xml:space="preserve">, </w:t>
      </w:r>
      <w:proofErr w:type="spellStart"/>
      <w:r w:rsidRPr="00D76813">
        <w:rPr>
          <w:rFonts w:ascii="Times New Roman" w:eastAsia="MS Mincho" w:hAnsi="Times New Roman"/>
          <w:sz w:val="24"/>
          <w:lang w:val="en-GB"/>
        </w:rPr>
        <w:t>Caiña</w:t>
      </w:r>
      <w:proofErr w:type="spellEnd"/>
      <w:r w:rsidRPr="00D76813">
        <w:rPr>
          <w:rFonts w:ascii="Times New Roman" w:eastAsia="MS Mincho" w:hAnsi="Times New Roman"/>
          <w:sz w:val="24"/>
          <w:lang w:val="en-GB"/>
        </w:rPr>
        <w:t xml:space="preserve"> R, Gómez Ruiz M, </w:t>
      </w:r>
      <w:proofErr w:type="spellStart"/>
      <w:r w:rsidRPr="00D76813">
        <w:rPr>
          <w:rFonts w:ascii="Times New Roman" w:eastAsia="MS Mincho" w:hAnsi="Times New Roman"/>
          <w:sz w:val="24"/>
          <w:lang w:val="en-GB"/>
        </w:rPr>
        <w:t>Cagigas</w:t>
      </w:r>
      <w:proofErr w:type="spellEnd"/>
      <w:r w:rsidRPr="00D76813">
        <w:rPr>
          <w:rFonts w:ascii="Times New Roman" w:eastAsia="MS Mincho" w:hAnsi="Times New Roman"/>
          <w:sz w:val="24"/>
          <w:lang w:val="en-GB"/>
        </w:rPr>
        <w:t xml:space="preserve"> Fernandez </w:t>
      </w:r>
      <w:proofErr w:type="spellStart"/>
      <w:proofErr w:type="gramStart"/>
      <w:r w:rsidRPr="00D76813">
        <w:rPr>
          <w:rFonts w:ascii="Times New Roman" w:eastAsia="MS Mincho" w:hAnsi="Times New Roman"/>
          <w:sz w:val="24"/>
          <w:lang w:val="en-GB"/>
        </w:rPr>
        <w:t>C,Castillo</w:t>
      </w:r>
      <w:proofErr w:type="spellEnd"/>
      <w:proofErr w:type="gramEnd"/>
      <w:r w:rsidRPr="00D76813">
        <w:rPr>
          <w:rFonts w:ascii="Times New Roman" w:eastAsia="MS Mincho" w:hAnsi="Times New Roman"/>
          <w:sz w:val="24"/>
          <w:lang w:val="en-GB"/>
        </w:rPr>
        <w:t xml:space="preserve"> Diego </w:t>
      </w:r>
      <w:r w:rsidRPr="00D76813">
        <w:rPr>
          <w:rFonts w:ascii="Times New Roman" w:eastAsia="MS Mincho" w:hAnsi="Times New Roman"/>
          <w:b/>
          <w:i/>
          <w:sz w:val="24"/>
          <w:lang w:val="en-GB"/>
        </w:rPr>
        <w:t>(</w:t>
      </w:r>
      <w:r w:rsidRPr="00D76813">
        <w:rPr>
          <w:rFonts w:ascii="Times New Roman" w:eastAsia="MS Mincho" w:hAnsi="Times New Roman"/>
          <w:b/>
          <w:i/>
          <w:color w:val="000000"/>
          <w:sz w:val="24"/>
          <w:lang w:val="en-GB" w:eastAsia="ja-JP"/>
        </w:rPr>
        <w:t>IF 2.778)</w:t>
      </w:r>
    </w:p>
    <w:p w:rsidR="00605F1E" w:rsidRPr="00D76813" w:rsidRDefault="00605F1E" w:rsidP="00605F1E">
      <w:pPr>
        <w:pStyle w:val="PreformattatoHTML"/>
        <w:rPr>
          <w:rFonts w:ascii="Times New Roman" w:eastAsia="MS Mincho" w:hAnsi="Times New Roman"/>
          <w:color w:val="000000"/>
          <w:sz w:val="24"/>
          <w:lang w:val="en-GB" w:eastAsia="ja-JP"/>
        </w:rPr>
      </w:pPr>
    </w:p>
    <w:p w:rsidR="00605F1E" w:rsidRPr="00C47716" w:rsidRDefault="00605F1E" w:rsidP="00605F1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MS Mincho" w:cs="Courier New"/>
          <w:color w:val="000000"/>
          <w:sz w:val="24"/>
          <w:lang w:val="en-GB" w:eastAsia="ja-JP"/>
        </w:rPr>
      </w:pPr>
      <w:r w:rsidRPr="00E62837">
        <w:rPr>
          <w:rFonts w:eastAsia="MS Mincho"/>
          <w:b/>
          <w:color w:val="000000"/>
          <w:sz w:val="24"/>
          <w:lang w:val="en-GB" w:eastAsia="ja-JP"/>
        </w:rPr>
        <w:lastRenderedPageBreak/>
        <w:t>2019</w:t>
      </w:r>
      <w:r w:rsidRPr="00C47716">
        <w:rPr>
          <w:rFonts w:eastAsia="MS Mincho"/>
          <w:color w:val="000000"/>
          <w:sz w:val="24"/>
          <w:lang w:val="en-GB" w:eastAsia="ja-JP"/>
        </w:rPr>
        <w:t xml:space="preserve"> </w:t>
      </w:r>
      <w:proofErr w:type="spellStart"/>
      <w:r w:rsidRPr="00C47716">
        <w:rPr>
          <w:rFonts w:eastAsia="MS Mincho"/>
          <w:color w:val="000000"/>
          <w:sz w:val="24"/>
          <w:lang w:val="en-GB" w:eastAsia="ja-JP"/>
        </w:rPr>
        <w:t>Párniczky</w:t>
      </w:r>
      <w:proofErr w:type="spellEnd"/>
      <w:r w:rsidRPr="00C47716">
        <w:rPr>
          <w:rFonts w:eastAsia="MS Mincho"/>
          <w:color w:val="000000"/>
          <w:sz w:val="24"/>
          <w:lang w:val="en-GB" w:eastAsia="ja-JP"/>
        </w:rPr>
        <w:t xml:space="preserve"> </w:t>
      </w:r>
      <w:proofErr w:type="gramStart"/>
      <w:r w:rsidRPr="00C47716">
        <w:rPr>
          <w:rFonts w:eastAsia="MS Mincho"/>
          <w:color w:val="000000"/>
          <w:sz w:val="24"/>
          <w:lang w:val="en-GB" w:eastAsia="ja-JP"/>
        </w:rPr>
        <w:t xml:space="preserve">A,  </w:t>
      </w:r>
      <w:r w:rsidRPr="00E45B50">
        <w:rPr>
          <w:rFonts w:eastAsia="MS Mincho"/>
          <w:b/>
          <w:color w:val="000000"/>
          <w:sz w:val="24"/>
          <w:lang w:val="en-GB" w:eastAsia="ja-JP"/>
        </w:rPr>
        <w:t>Marino</w:t>
      </w:r>
      <w:proofErr w:type="gramEnd"/>
      <w:r w:rsidRPr="00E45B50">
        <w:rPr>
          <w:rFonts w:eastAsia="MS Mincho"/>
          <w:b/>
          <w:color w:val="000000"/>
          <w:sz w:val="24"/>
          <w:lang w:val="en-GB" w:eastAsia="ja-JP"/>
        </w:rPr>
        <w:t xml:space="preserve"> MV</w:t>
      </w:r>
      <w:r>
        <w:rPr>
          <w:rFonts w:eastAsia="MS Mincho"/>
          <w:b/>
          <w:color w:val="000000"/>
          <w:sz w:val="24"/>
          <w:lang w:val="en-GB" w:eastAsia="ja-JP"/>
        </w:rPr>
        <w:t xml:space="preserve"> </w:t>
      </w:r>
      <w:r w:rsidRPr="00C47716">
        <w:rPr>
          <w:rFonts w:eastAsia="MS Mincho" w:cs="Courier New"/>
          <w:color w:val="000000"/>
          <w:sz w:val="24"/>
          <w:lang w:val="en-GB" w:eastAsia="ja-JP"/>
        </w:rPr>
        <w:t xml:space="preserve">Pancreatic Study Group. Antibiotic therapy in acute pancreatitis: From global overuse to </w:t>
      </w:r>
      <w:proofErr w:type="gramStart"/>
      <w:r w:rsidRPr="00C47716">
        <w:rPr>
          <w:rFonts w:eastAsia="MS Mincho" w:cs="Courier New"/>
          <w:color w:val="000000"/>
          <w:sz w:val="24"/>
          <w:lang w:val="en-GB" w:eastAsia="ja-JP"/>
        </w:rPr>
        <w:t>evidence based</w:t>
      </w:r>
      <w:proofErr w:type="gramEnd"/>
      <w:r w:rsidRPr="00C47716">
        <w:rPr>
          <w:rFonts w:eastAsia="MS Mincho" w:cs="Courier New"/>
          <w:color w:val="000000"/>
          <w:sz w:val="24"/>
          <w:lang w:val="en-GB" w:eastAsia="ja-JP"/>
        </w:rPr>
        <w:t xml:space="preserve"> recommendations.</w:t>
      </w:r>
      <w:r>
        <w:rPr>
          <w:rFonts w:eastAsia="MS Mincho" w:cs="Courier New"/>
          <w:color w:val="000000"/>
          <w:sz w:val="24"/>
          <w:lang w:val="en-GB" w:eastAsia="ja-JP"/>
        </w:rPr>
        <w:t xml:space="preserve"> </w:t>
      </w:r>
      <w:proofErr w:type="spellStart"/>
      <w:r w:rsidRPr="00C47716">
        <w:rPr>
          <w:rFonts w:eastAsia="MS Mincho" w:cs="Courier New"/>
          <w:color w:val="000000"/>
          <w:sz w:val="24"/>
          <w:lang w:val="en-GB" w:eastAsia="ja-JP"/>
        </w:rPr>
        <w:t>Pancreatology</w:t>
      </w:r>
      <w:proofErr w:type="spellEnd"/>
      <w:r w:rsidRPr="00C47716">
        <w:rPr>
          <w:rFonts w:eastAsia="MS Mincho" w:cs="Courier New"/>
          <w:color w:val="000000"/>
          <w:sz w:val="24"/>
          <w:lang w:val="en-GB" w:eastAsia="ja-JP"/>
        </w:rPr>
        <w:t xml:space="preserve">. 2019 Apr 19. </w:t>
      </w:r>
      <w:proofErr w:type="spellStart"/>
      <w:r w:rsidRPr="00C47716">
        <w:rPr>
          <w:rFonts w:eastAsia="MS Mincho" w:cs="Courier New"/>
          <w:color w:val="000000"/>
          <w:sz w:val="24"/>
          <w:lang w:val="en-GB" w:eastAsia="ja-JP"/>
        </w:rPr>
        <w:t>pii</w:t>
      </w:r>
      <w:proofErr w:type="spellEnd"/>
      <w:r w:rsidRPr="00C47716">
        <w:rPr>
          <w:rFonts w:eastAsia="MS Mincho" w:cs="Courier New"/>
          <w:color w:val="000000"/>
          <w:sz w:val="24"/>
          <w:lang w:val="en-GB" w:eastAsia="ja-JP"/>
        </w:rPr>
        <w:t xml:space="preserve">: S1424-3903(19)30091-2. </w:t>
      </w:r>
      <w:proofErr w:type="gramStart"/>
      <w:r w:rsidRPr="00C47716">
        <w:rPr>
          <w:rFonts w:eastAsia="MS Mincho" w:cs="Courier New"/>
          <w:color w:val="000000"/>
          <w:sz w:val="24"/>
          <w:lang w:val="en-GB" w:eastAsia="ja-JP"/>
        </w:rPr>
        <w:t>doi:10.1016/j.pan</w:t>
      </w:r>
      <w:proofErr w:type="gramEnd"/>
      <w:r w:rsidRPr="00C47716">
        <w:rPr>
          <w:rFonts w:eastAsia="MS Mincho" w:cs="Courier New"/>
          <w:color w:val="000000"/>
          <w:sz w:val="24"/>
          <w:lang w:val="en-GB" w:eastAsia="ja-JP"/>
        </w:rPr>
        <w:t>.2019.04.003</w:t>
      </w:r>
      <w:r>
        <w:rPr>
          <w:rFonts w:eastAsia="MS Mincho" w:cs="Courier New"/>
          <w:color w:val="000000"/>
          <w:sz w:val="24"/>
          <w:lang w:val="en-GB" w:eastAsia="ja-JP"/>
        </w:rPr>
        <w:t xml:space="preserve"> </w:t>
      </w:r>
      <w:r w:rsidRPr="00D76813">
        <w:rPr>
          <w:rFonts w:eastAsia="MS Mincho" w:cs="Courier New"/>
          <w:b/>
          <w:i/>
          <w:color w:val="000000"/>
          <w:sz w:val="24"/>
          <w:lang w:val="en-GB" w:eastAsia="ja-JP"/>
        </w:rPr>
        <w:t>(IF 2.763)</w:t>
      </w:r>
    </w:p>
    <w:p w:rsidR="00605F1E" w:rsidRPr="00C47716" w:rsidRDefault="00605F1E" w:rsidP="00605F1E">
      <w:pPr>
        <w:pStyle w:val="PreformattatoHTML"/>
        <w:rPr>
          <w:rFonts w:ascii="Times New Roman" w:eastAsia="MS Mincho" w:hAnsi="Times New Roman"/>
          <w:color w:val="000000"/>
          <w:sz w:val="24"/>
          <w:lang w:val="en-GB" w:eastAsia="ja-JP"/>
        </w:rPr>
      </w:pPr>
    </w:p>
    <w:p w:rsidR="00605F1E" w:rsidRDefault="00605F1E" w:rsidP="00605F1E">
      <w:pPr>
        <w:pStyle w:val="PreformattatoHTML"/>
        <w:rPr>
          <w:rFonts w:ascii="Times New Roman" w:eastAsia="MS Mincho" w:hAnsi="Times New Roman"/>
          <w:b/>
          <w:color w:val="000000"/>
          <w:sz w:val="24"/>
          <w:lang w:val="es-ES" w:eastAsia="ja-JP"/>
        </w:rPr>
      </w:pPr>
      <w:r w:rsidRPr="00E45B50">
        <w:rPr>
          <w:rFonts w:ascii="Times New Roman" w:eastAsia="MS Mincho" w:hAnsi="Times New Roman"/>
          <w:b/>
          <w:sz w:val="24"/>
          <w:lang w:val="en-GB"/>
        </w:rPr>
        <w:t>2019</w:t>
      </w:r>
      <w:r w:rsidRPr="00E62837">
        <w:rPr>
          <w:rFonts w:ascii="Times New Roman" w:eastAsia="MS Mincho" w:hAnsi="Times New Roman"/>
          <w:sz w:val="24"/>
          <w:lang w:val="en-GB"/>
        </w:rPr>
        <w:t xml:space="preserve"> The robotic-assisted caudate lobectomy: A video technique. </w:t>
      </w:r>
      <w:proofErr w:type="spellStart"/>
      <w:r w:rsidRPr="00E45B50">
        <w:rPr>
          <w:rFonts w:ascii="Times New Roman" w:eastAsia="MS Mincho" w:hAnsi="Times New Roman"/>
          <w:sz w:val="24"/>
          <w:lang w:val="es-ES"/>
        </w:rPr>
        <w:t>Cir</w:t>
      </w:r>
      <w:proofErr w:type="spellEnd"/>
      <w:r w:rsidRPr="00E45B50">
        <w:rPr>
          <w:rFonts w:ascii="Times New Roman" w:eastAsia="MS Mincho" w:hAnsi="Times New Roman"/>
          <w:sz w:val="24"/>
          <w:lang w:val="es-ES"/>
        </w:rPr>
        <w:t xml:space="preserve"> Esp. 2019 Jun 2. </w:t>
      </w:r>
      <w:proofErr w:type="spellStart"/>
      <w:r w:rsidRPr="00E45B50">
        <w:rPr>
          <w:rFonts w:ascii="Times New Roman" w:eastAsia="MS Mincho" w:hAnsi="Times New Roman"/>
          <w:sz w:val="24"/>
          <w:lang w:val="es-ES"/>
        </w:rPr>
        <w:t>pii</w:t>
      </w:r>
      <w:proofErr w:type="spellEnd"/>
      <w:r w:rsidRPr="00E45B50">
        <w:rPr>
          <w:rFonts w:ascii="Times New Roman" w:eastAsia="MS Mincho" w:hAnsi="Times New Roman"/>
          <w:sz w:val="24"/>
          <w:lang w:val="es-ES"/>
        </w:rPr>
        <w:t xml:space="preserve">: </w:t>
      </w:r>
      <w:r w:rsidRPr="00E45B50">
        <w:rPr>
          <w:rFonts w:ascii="Times New Roman" w:eastAsia="MS Mincho" w:hAnsi="Times New Roman"/>
          <w:color w:val="000000"/>
          <w:sz w:val="24"/>
          <w:lang w:val="es-ES" w:eastAsia="ja-JP"/>
        </w:rPr>
        <w:t>S0009-739</w:t>
      </w:r>
      <w:proofErr w:type="gramStart"/>
      <w:r w:rsidRPr="00E45B50">
        <w:rPr>
          <w:rFonts w:ascii="Times New Roman" w:eastAsia="MS Mincho" w:hAnsi="Times New Roman"/>
          <w:color w:val="000000"/>
          <w:sz w:val="24"/>
          <w:lang w:val="es-ES" w:eastAsia="ja-JP"/>
        </w:rPr>
        <w:t>X(</w:t>
      </w:r>
      <w:proofErr w:type="gramEnd"/>
      <w:r w:rsidRPr="00E45B50">
        <w:rPr>
          <w:rFonts w:ascii="Times New Roman" w:eastAsia="MS Mincho" w:hAnsi="Times New Roman"/>
          <w:color w:val="000000"/>
          <w:sz w:val="24"/>
          <w:lang w:val="es-ES" w:eastAsia="ja-JP"/>
        </w:rPr>
        <w:t xml:space="preserve">19)30152-6  </w:t>
      </w:r>
      <w:r w:rsidRPr="00E45B50">
        <w:rPr>
          <w:rFonts w:ascii="Times New Roman" w:eastAsia="MS Mincho" w:hAnsi="Times New Roman"/>
          <w:b/>
          <w:sz w:val="24"/>
          <w:lang w:val="es-ES"/>
        </w:rPr>
        <w:t>Marino MV</w:t>
      </w:r>
      <w:r w:rsidRPr="00E45B50">
        <w:rPr>
          <w:rFonts w:ascii="Times New Roman" w:eastAsia="MS Mincho" w:hAnsi="Times New Roman"/>
          <w:sz w:val="24"/>
          <w:lang w:val="es-ES"/>
        </w:rPr>
        <w:t xml:space="preserve">, Builes </w:t>
      </w:r>
      <w:proofErr w:type="spellStart"/>
      <w:r w:rsidRPr="00E45B50">
        <w:rPr>
          <w:rFonts w:ascii="Times New Roman" w:eastAsia="MS Mincho" w:hAnsi="Times New Roman"/>
          <w:sz w:val="24"/>
          <w:lang w:val="es-ES"/>
        </w:rPr>
        <w:t>Ramirez</w:t>
      </w:r>
      <w:proofErr w:type="spellEnd"/>
      <w:r w:rsidRPr="00E45B50">
        <w:rPr>
          <w:rFonts w:ascii="Times New Roman" w:eastAsia="MS Mincho" w:hAnsi="Times New Roman"/>
          <w:sz w:val="24"/>
          <w:lang w:val="es-ES"/>
        </w:rPr>
        <w:t xml:space="preserve"> S, </w:t>
      </w:r>
      <w:proofErr w:type="spellStart"/>
      <w:r w:rsidRPr="00E45B50">
        <w:rPr>
          <w:rFonts w:ascii="Times New Roman" w:eastAsia="MS Mincho" w:hAnsi="Times New Roman"/>
          <w:sz w:val="24"/>
          <w:lang w:val="es-ES"/>
        </w:rPr>
        <w:t>Garcia</w:t>
      </w:r>
      <w:proofErr w:type="spellEnd"/>
      <w:r w:rsidRPr="00E45B50">
        <w:rPr>
          <w:rFonts w:ascii="Times New Roman" w:eastAsia="MS Mincho" w:hAnsi="Times New Roman"/>
          <w:sz w:val="24"/>
          <w:lang w:val="es-ES"/>
        </w:rPr>
        <w:t xml:space="preserve"> Cardo J, </w:t>
      </w:r>
      <w:proofErr w:type="spellStart"/>
      <w:r w:rsidRPr="00E45B50">
        <w:rPr>
          <w:rFonts w:ascii="Times New Roman" w:eastAsia="MS Mincho" w:hAnsi="Times New Roman"/>
          <w:sz w:val="24"/>
          <w:lang w:val="es-ES"/>
        </w:rPr>
        <w:t>Gomez</w:t>
      </w:r>
      <w:proofErr w:type="spellEnd"/>
      <w:r w:rsidRPr="00E45B50">
        <w:rPr>
          <w:rFonts w:ascii="Times New Roman" w:eastAsia="MS Mincho" w:hAnsi="Times New Roman"/>
          <w:sz w:val="24"/>
          <w:lang w:val="es-ES"/>
        </w:rPr>
        <w:t xml:space="preserve"> Ruiz M</w:t>
      </w:r>
      <w:r w:rsidRPr="00E45B50">
        <w:rPr>
          <w:rFonts w:ascii="Times New Roman" w:eastAsia="MS Mincho" w:hAnsi="Times New Roman"/>
          <w:b/>
          <w:color w:val="000000"/>
          <w:sz w:val="24"/>
          <w:lang w:val="es-ES" w:eastAsia="ja-JP"/>
        </w:rPr>
        <w:t xml:space="preserve"> </w:t>
      </w:r>
      <w:r>
        <w:rPr>
          <w:rFonts w:ascii="Times New Roman" w:eastAsia="MS Mincho" w:hAnsi="Times New Roman"/>
          <w:b/>
          <w:color w:val="000000"/>
          <w:sz w:val="24"/>
          <w:lang w:val="es-ES" w:eastAsia="ja-JP"/>
        </w:rPr>
        <w:t>(</w:t>
      </w:r>
      <w:r w:rsidRPr="00BD2AE2">
        <w:rPr>
          <w:rFonts w:ascii="Times New Roman" w:eastAsia="MS Mincho" w:hAnsi="Times New Roman"/>
          <w:b/>
          <w:i/>
          <w:color w:val="000000"/>
          <w:sz w:val="24"/>
          <w:lang w:val="es-ES" w:eastAsia="ja-JP"/>
        </w:rPr>
        <w:t>I.F 0.841</w:t>
      </w:r>
      <w:r>
        <w:rPr>
          <w:rFonts w:ascii="Times New Roman" w:eastAsia="MS Mincho" w:hAnsi="Times New Roman"/>
          <w:b/>
          <w:color w:val="000000"/>
          <w:sz w:val="24"/>
          <w:lang w:val="es-ES" w:eastAsia="ja-JP"/>
        </w:rPr>
        <w:t>)</w:t>
      </w:r>
    </w:p>
    <w:p w:rsidR="00605F1E" w:rsidRDefault="00605F1E" w:rsidP="00605F1E">
      <w:pPr>
        <w:pStyle w:val="PreformattatoHTML"/>
        <w:rPr>
          <w:rFonts w:ascii="Times New Roman" w:eastAsia="MS Mincho" w:hAnsi="Times New Roman"/>
          <w:b/>
          <w:color w:val="000000"/>
          <w:sz w:val="24"/>
          <w:lang w:val="es-ES" w:eastAsia="ja-JP"/>
        </w:rPr>
      </w:pPr>
    </w:p>
    <w:p w:rsidR="00605F1E" w:rsidRPr="002343A5" w:rsidRDefault="00605F1E" w:rsidP="00605F1E">
      <w:pPr>
        <w:pStyle w:val="PreformattatoHTML"/>
        <w:rPr>
          <w:rFonts w:eastAsia="MS Mincho"/>
          <w:color w:val="000000"/>
          <w:lang w:val="en-GB" w:eastAsia="ja-JP"/>
        </w:rPr>
      </w:pPr>
      <w:r w:rsidRPr="002343A5">
        <w:rPr>
          <w:rFonts w:ascii="Times New Roman" w:eastAsia="MS Mincho" w:hAnsi="Times New Roman"/>
          <w:b/>
          <w:sz w:val="24"/>
          <w:lang w:val="en-GB"/>
        </w:rPr>
        <w:t>2019</w:t>
      </w:r>
      <w:r w:rsidRPr="003418D3">
        <w:rPr>
          <w:rFonts w:ascii="Times New Roman" w:eastAsia="MS Mincho" w:hAnsi="Times New Roman"/>
          <w:sz w:val="24"/>
          <w:lang w:val="en-GB"/>
        </w:rPr>
        <w:t xml:space="preserve">. The Application of Indocyanine Green (ICG) Staining Technique During Robotic-Assisted Right Hepatectomy: with </w:t>
      </w:r>
      <w:r w:rsidRPr="003418D3"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Video. J </w:t>
      </w:r>
      <w:proofErr w:type="spellStart"/>
      <w:r w:rsidRPr="003418D3">
        <w:rPr>
          <w:rFonts w:ascii="Times New Roman" w:eastAsia="MS Mincho" w:hAnsi="Times New Roman"/>
          <w:color w:val="000000"/>
          <w:sz w:val="24"/>
          <w:lang w:val="en-GB" w:eastAsia="ja-JP"/>
        </w:rPr>
        <w:t>Gastrointest</w:t>
      </w:r>
      <w:proofErr w:type="spellEnd"/>
      <w:r w:rsidRPr="003418D3"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 Surg. 2019 Jun 13. </w:t>
      </w:r>
      <w:proofErr w:type="spellStart"/>
      <w:r w:rsidRPr="003418D3">
        <w:rPr>
          <w:rFonts w:ascii="Times New Roman" w:eastAsia="MS Mincho" w:hAnsi="Times New Roman"/>
          <w:color w:val="000000"/>
          <w:sz w:val="24"/>
          <w:lang w:val="en-GB" w:eastAsia="ja-JP"/>
        </w:rPr>
        <w:t>doi</w:t>
      </w:r>
      <w:proofErr w:type="spellEnd"/>
      <w:r w:rsidRPr="003418D3">
        <w:rPr>
          <w:rFonts w:ascii="Times New Roman" w:eastAsia="MS Mincho" w:hAnsi="Times New Roman"/>
          <w:color w:val="000000"/>
          <w:sz w:val="24"/>
          <w:lang w:val="en-GB" w:eastAsia="ja-JP"/>
        </w:rPr>
        <w:t>: 10.1007/s11605-019-04280-3</w:t>
      </w:r>
      <w:r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 </w:t>
      </w:r>
      <w:r w:rsidRPr="003418D3">
        <w:rPr>
          <w:rFonts w:ascii="Times New Roman" w:eastAsia="MS Mincho" w:hAnsi="Times New Roman"/>
          <w:sz w:val="24"/>
          <w:lang w:val="en-GB"/>
        </w:rPr>
        <w:t xml:space="preserve">Marino MV, </w:t>
      </w:r>
      <w:proofErr w:type="spellStart"/>
      <w:r w:rsidRPr="003418D3">
        <w:rPr>
          <w:rFonts w:ascii="Times New Roman" w:eastAsia="MS Mincho" w:hAnsi="Times New Roman"/>
          <w:sz w:val="24"/>
          <w:lang w:val="en-GB"/>
        </w:rPr>
        <w:t>Builes</w:t>
      </w:r>
      <w:proofErr w:type="spellEnd"/>
      <w:r w:rsidRPr="003418D3">
        <w:rPr>
          <w:rFonts w:ascii="Times New Roman" w:eastAsia="MS Mincho" w:hAnsi="Times New Roman"/>
          <w:sz w:val="24"/>
          <w:lang w:val="en-GB"/>
        </w:rPr>
        <w:t xml:space="preserve"> Ramirez S, Gomez Ruiz M</w:t>
      </w:r>
      <w:r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 (</w:t>
      </w:r>
      <w:r w:rsidRPr="00BD2AE2">
        <w:rPr>
          <w:rFonts w:ascii="Times New Roman" w:eastAsia="MS Mincho" w:hAnsi="Times New Roman"/>
          <w:b/>
          <w:i/>
          <w:color w:val="000000"/>
          <w:sz w:val="24"/>
          <w:lang w:val="en-GB" w:eastAsia="ja-JP"/>
        </w:rPr>
        <w:t>IF 2.813</w:t>
      </w:r>
      <w:r>
        <w:rPr>
          <w:rFonts w:ascii="Times New Roman" w:eastAsia="MS Mincho" w:hAnsi="Times New Roman"/>
          <w:b/>
          <w:i/>
          <w:color w:val="000000"/>
          <w:sz w:val="24"/>
          <w:lang w:val="en-GB" w:eastAsia="ja-JP"/>
        </w:rPr>
        <w:t>)</w:t>
      </w:r>
    </w:p>
    <w:p w:rsidR="00605F1E" w:rsidRPr="002343A5" w:rsidRDefault="00605F1E" w:rsidP="00605F1E">
      <w:pPr>
        <w:pStyle w:val="PreformattatoHTML"/>
        <w:rPr>
          <w:rFonts w:ascii="Times New Roman" w:eastAsia="MS Mincho" w:hAnsi="Times New Roman"/>
          <w:b/>
          <w:color w:val="000000"/>
          <w:sz w:val="24"/>
          <w:lang w:val="en-GB" w:eastAsia="ja-JP"/>
        </w:rPr>
      </w:pPr>
    </w:p>
    <w:p w:rsidR="00605F1E" w:rsidRPr="00872B8D" w:rsidRDefault="00605F1E" w:rsidP="00605F1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MS Mincho" w:cs="Courier New"/>
          <w:color w:val="000000"/>
          <w:sz w:val="24"/>
          <w:lang w:val="en-GB" w:eastAsia="ja-JP"/>
        </w:rPr>
      </w:pPr>
      <w:r w:rsidRPr="00872B8D">
        <w:rPr>
          <w:rFonts w:eastAsia="MS Mincho" w:cs="Courier New"/>
          <w:b/>
          <w:color w:val="000000"/>
          <w:sz w:val="24"/>
          <w:lang w:val="en-GB" w:eastAsia="ja-JP"/>
        </w:rPr>
        <w:t>2019</w:t>
      </w:r>
      <w:r w:rsidRPr="00872B8D">
        <w:rPr>
          <w:rFonts w:eastAsia="MS Mincho" w:cs="Courier New"/>
          <w:color w:val="000000"/>
          <w:sz w:val="24"/>
          <w:lang w:val="en-GB" w:eastAsia="ja-JP"/>
        </w:rPr>
        <w:t xml:space="preserve">. The Application of Indocyanine Green Fluorescence Imaging During Robotic Liver Resection: A Case-Matched Study. World J Surg. 2019 Jun 20. </w:t>
      </w:r>
      <w:proofErr w:type="spellStart"/>
      <w:r w:rsidRPr="00872B8D">
        <w:rPr>
          <w:rFonts w:eastAsia="MS Mincho" w:cs="Courier New"/>
          <w:color w:val="000000"/>
          <w:sz w:val="24"/>
          <w:lang w:val="en-GB" w:eastAsia="ja-JP"/>
        </w:rPr>
        <w:t>doi</w:t>
      </w:r>
      <w:proofErr w:type="spellEnd"/>
      <w:r w:rsidRPr="00872B8D">
        <w:rPr>
          <w:rFonts w:eastAsia="MS Mincho" w:cs="Courier New"/>
          <w:color w:val="000000"/>
          <w:sz w:val="24"/>
          <w:lang w:val="en-GB" w:eastAsia="ja-JP"/>
        </w:rPr>
        <w:t xml:space="preserve">: 10.1007/s00268-019-05055-2 </w:t>
      </w:r>
      <w:r w:rsidRPr="00872B8D">
        <w:rPr>
          <w:rFonts w:eastAsia="MS Mincho" w:cs="Courier New"/>
          <w:b/>
          <w:color w:val="000000"/>
          <w:sz w:val="24"/>
          <w:lang w:val="en-GB" w:eastAsia="ja-JP"/>
        </w:rPr>
        <w:t>Marino MV</w:t>
      </w:r>
      <w:r w:rsidRPr="00872B8D">
        <w:rPr>
          <w:rFonts w:eastAsia="MS Mincho" w:cs="Courier New"/>
          <w:color w:val="000000"/>
          <w:sz w:val="24"/>
          <w:lang w:val="en-GB" w:eastAsia="ja-JP"/>
        </w:rPr>
        <w:t xml:space="preserve">, Di </w:t>
      </w:r>
      <w:proofErr w:type="spellStart"/>
      <w:r w:rsidRPr="00872B8D">
        <w:rPr>
          <w:rFonts w:eastAsia="MS Mincho" w:cs="Courier New"/>
          <w:color w:val="000000"/>
          <w:sz w:val="24"/>
          <w:lang w:val="en-GB" w:eastAsia="ja-JP"/>
        </w:rPr>
        <w:t>Saverio</w:t>
      </w:r>
      <w:proofErr w:type="spellEnd"/>
      <w:r w:rsidRPr="00872B8D">
        <w:rPr>
          <w:rFonts w:eastAsia="MS Mincho" w:cs="Courier New"/>
          <w:color w:val="000000"/>
          <w:sz w:val="24"/>
          <w:lang w:val="en-GB" w:eastAsia="ja-JP"/>
        </w:rPr>
        <w:t xml:space="preserve"> S, </w:t>
      </w:r>
      <w:proofErr w:type="spellStart"/>
      <w:r w:rsidRPr="00872B8D">
        <w:rPr>
          <w:rFonts w:eastAsia="MS Mincho" w:cs="Courier New"/>
          <w:color w:val="000000"/>
          <w:sz w:val="24"/>
          <w:lang w:val="en-GB" w:eastAsia="ja-JP"/>
        </w:rPr>
        <w:t>Podda</w:t>
      </w:r>
      <w:proofErr w:type="spellEnd"/>
      <w:r w:rsidRPr="00872B8D">
        <w:rPr>
          <w:rFonts w:eastAsia="MS Mincho" w:cs="Courier New"/>
          <w:color w:val="000000"/>
          <w:sz w:val="24"/>
          <w:lang w:val="en-GB" w:eastAsia="ja-JP"/>
        </w:rPr>
        <w:t xml:space="preserve"> M, Gomez Ruiz M, Gomez </w:t>
      </w:r>
      <w:proofErr w:type="spellStart"/>
      <w:r w:rsidRPr="00872B8D">
        <w:rPr>
          <w:rFonts w:eastAsia="MS Mincho" w:cs="Courier New"/>
          <w:color w:val="000000"/>
          <w:sz w:val="24"/>
          <w:lang w:val="en-GB" w:eastAsia="ja-JP"/>
        </w:rPr>
        <w:t>Fleitas</w:t>
      </w:r>
      <w:proofErr w:type="spellEnd"/>
      <w:r w:rsidRPr="00872B8D">
        <w:rPr>
          <w:rFonts w:eastAsia="MS Mincho" w:cs="Courier New"/>
          <w:color w:val="000000"/>
          <w:sz w:val="24"/>
          <w:lang w:val="en-GB" w:eastAsia="ja-JP"/>
        </w:rPr>
        <w:t xml:space="preserve"> M </w:t>
      </w:r>
      <w:r w:rsidRPr="00872B8D">
        <w:rPr>
          <w:rFonts w:eastAsia="MS Mincho" w:cs="Courier New"/>
          <w:b/>
          <w:color w:val="000000"/>
          <w:sz w:val="24"/>
          <w:lang w:val="en-GB" w:eastAsia="ja-JP"/>
        </w:rPr>
        <w:t>(</w:t>
      </w:r>
      <w:r w:rsidRPr="006F2602">
        <w:rPr>
          <w:rFonts w:eastAsia="MS Mincho" w:cs="Courier New"/>
          <w:b/>
          <w:i/>
          <w:color w:val="000000"/>
          <w:sz w:val="24"/>
          <w:lang w:val="en-GB" w:eastAsia="ja-JP"/>
        </w:rPr>
        <w:t>IF 2.767</w:t>
      </w:r>
      <w:r w:rsidRPr="00872B8D">
        <w:rPr>
          <w:rFonts w:eastAsia="MS Mincho" w:cs="Courier New"/>
          <w:b/>
          <w:color w:val="000000"/>
          <w:sz w:val="24"/>
          <w:lang w:val="en-GB" w:eastAsia="ja-JP"/>
        </w:rPr>
        <w:t>)</w:t>
      </w:r>
    </w:p>
    <w:p w:rsidR="00605F1E" w:rsidRPr="002343A5" w:rsidRDefault="00605F1E" w:rsidP="00605F1E">
      <w:pPr>
        <w:pStyle w:val="PreformattatoHTML"/>
        <w:shd w:val="clear" w:color="auto" w:fill="FFFFFF"/>
        <w:rPr>
          <w:rFonts w:ascii="Times New Roman" w:eastAsia="MS Mincho" w:hAnsi="Times New Roman" w:cs="Times New Roman"/>
          <w:b/>
          <w:bCs/>
          <w:color w:val="212121"/>
          <w:sz w:val="24"/>
          <w:szCs w:val="24"/>
          <w:lang w:val="en-GB" w:eastAsia="ja-JP"/>
        </w:rPr>
      </w:pPr>
    </w:p>
    <w:p w:rsidR="00605F1E" w:rsidRPr="002343A5" w:rsidRDefault="00605F1E" w:rsidP="00605F1E">
      <w:pPr>
        <w:pStyle w:val="PreformattatoHTML"/>
        <w:shd w:val="clear" w:color="auto" w:fill="FFFFFF"/>
        <w:rPr>
          <w:rFonts w:ascii="Times New Roman" w:hAnsi="Times New Roman" w:cs="Times New Roman"/>
          <w:b/>
          <w:bCs/>
          <w:color w:val="21212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-GB"/>
        </w:rPr>
        <w:t xml:space="preserve">2019 </w:t>
      </w:r>
      <w:r w:rsidRPr="00D8611B">
        <w:rPr>
          <w:rFonts w:ascii="(Tipo di carattere testo asiati" w:hAnsi="(Tipo di carattere testo asiati" w:cs="Times New Roman"/>
          <w:bCs/>
          <w:color w:val="212121"/>
          <w:sz w:val="24"/>
          <w:szCs w:val="24"/>
          <w:lang w:val="en-GB"/>
        </w:rPr>
        <w:t xml:space="preserve">Robotic-assisted versus Laparoscopic Distal Pancreatectomy: the results of a case-matched analysis of a tertiary care </w:t>
      </w:r>
      <w:proofErr w:type="spellStart"/>
      <w:r w:rsidRPr="00D8611B">
        <w:rPr>
          <w:rFonts w:ascii="(Tipo di carattere testo asiati" w:hAnsi="(Tipo di carattere testo asiati" w:cs="Times New Roman"/>
          <w:bCs/>
          <w:color w:val="212121"/>
          <w:sz w:val="24"/>
          <w:szCs w:val="24"/>
          <w:lang w:val="en-GB"/>
        </w:rPr>
        <w:t>center</w:t>
      </w:r>
      <w:proofErr w:type="spellEnd"/>
      <w:r w:rsidRPr="00D8611B">
        <w:rPr>
          <w:rFonts w:ascii="(Tipo di carattere testo asiati" w:hAnsi="(Tipo di carattere testo asiati" w:cs="Times New Roman"/>
          <w:bCs/>
          <w:color w:val="212121"/>
          <w:sz w:val="24"/>
          <w:szCs w:val="24"/>
          <w:lang w:val="en-GB"/>
        </w:rPr>
        <w:t xml:space="preserve"> Dig </w:t>
      </w:r>
      <w:proofErr w:type="spellStart"/>
      <w:r w:rsidRPr="00D8611B">
        <w:rPr>
          <w:rFonts w:ascii="(Tipo di carattere testo asiati" w:hAnsi="(Tipo di carattere testo asiati" w:cs="Times New Roman"/>
          <w:bCs/>
          <w:color w:val="212121"/>
          <w:sz w:val="24"/>
          <w:szCs w:val="24"/>
          <w:lang w:val="en-GB"/>
        </w:rPr>
        <w:t>Surg</w:t>
      </w:r>
      <w:proofErr w:type="spellEnd"/>
      <w:r w:rsidRPr="00D8611B">
        <w:rPr>
          <w:rFonts w:ascii="(Tipo di carattere testo asiati" w:hAnsi="(Tipo di carattere testo asiati" w:cs="Times New Roman"/>
          <w:bCs/>
          <w:color w:val="212121"/>
          <w:sz w:val="24"/>
          <w:szCs w:val="24"/>
          <w:lang w:val="en-GB"/>
        </w:rPr>
        <w:t xml:space="preserve"> 2019 doi:10.1159/000501428 </w:t>
      </w:r>
      <w:r w:rsidRPr="00D8611B">
        <w:rPr>
          <w:rFonts w:ascii="(Tipo di carattere testo asiati" w:hAnsi="(Tipo di carattere testo asiati" w:cs="Times New Roman"/>
          <w:b/>
          <w:bCs/>
          <w:color w:val="212121"/>
          <w:sz w:val="24"/>
          <w:szCs w:val="24"/>
          <w:lang w:val="en-GB"/>
        </w:rPr>
        <w:t>Marino MV,</w:t>
      </w:r>
      <w:r w:rsidRPr="00D8611B">
        <w:rPr>
          <w:rFonts w:ascii="(Tipo di carattere testo asiati" w:hAnsi="(Tipo di carattere testo asiati" w:cs="Times New Roman"/>
          <w:bCs/>
          <w:color w:val="212121"/>
          <w:sz w:val="24"/>
          <w:szCs w:val="24"/>
          <w:lang w:val="en-GB"/>
        </w:rPr>
        <w:t xml:space="preserve"> Mirabella A, Gomez Ruiz M, </w:t>
      </w:r>
      <w:proofErr w:type="spellStart"/>
      <w:r w:rsidRPr="00D8611B">
        <w:rPr>
          <w:rFonts w:ascii="(Tipo di carattere testo asiati" w:hAnsi="(Tipo di carattere testo asiati" w:cs="Times New Roman"/>
          <w:bCs/>
          <w:color w:val="212121"/>
          <w:sz w:val="24"/>
          <w:szCs w:val="24"/>
          <w:lang w:val="en-GB"/>
        </w:rPr>
        <w:t>Komorowski</w:t>
      </w:r>
      <w:proofErr w:type="spellEnd"/>
      <w:r w:rsidRPr="00D8611B">
        <w:rPr>
          <w:rFonts w:ascii="(Tipo di carattere testo asiati" w:hAnsi="(Tipo di carattere testo asiati" w:cs="Times New Roman"/>
          <w:bCs/>
          <w:color w:val="212121"/>
          <w:sz w:val="24"/>
          <w:szCs w:val="24"/>
          <w:lang w:val="en-GB"/>
        </w:rPr>
        <w:t xml:space="preserve"> AL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-GB"/>
        </w:rPr>
        <w:t>. (</w:t>
      </w:r>
      <w:r w:rsidRPr="006F2602">
        <w:rPr>
          <w:rFonts w:ascii="(Tipo di carattere testo asiati" w:hAnsi="(Tipo di carattere testo asiati" w:cs="Times New Roman"/>
          <w:b/>
          <w:bCs/>
          <w:i/>
          <w:color w:val="212121"/>
          <w:sz w:val="24"/>
          <w:szCs w:val="24"/>
          <w:lang w:val="en-GB"/>
        </w:rPr>
        <w:t xml:space="preserve">IF </w:t>
      </w:r>
      <w:r>
        <w:rPr>
          <w:rFonts w:ascii="(Tipo di carattere testo asiati" w:hAnsi="(Tipo di carattere testo asiati" w:cs="Times New Roman"/>
          <w:b/>
          <w:bCs/>
          <w:i/>
          <w:color w:val="212121"/>
          <w:sz w:val="24"/>
          <w:szCs w:val="24"/>
          <w:lang w:val="en-GB"/>
        </w:rPr>
        <w:t>2.0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-GB"/>
        </w:rPr>
        <w:t>)</w:t>
      </w:r>
    </w:p>
    <w:p w:rsidR="00605F1E" w:rsidRPr="002343A5" w:rsidRDefault="00605F1E" w:rsidP="00605F1E">
      <w:pPr>
        <w:pStyle w:val="PreformattatoHTML"/>
        <w:shd w:val="clear" w:color="auto" w:fill="FFFFFF"/>
        <w:rPr>
          <w:rFonts w:ascii="Times New Roman" w:hAnsi="Times New Roman" w:cs="Times New Roman"/>
          <w:b/>
          <w:bCs/>
          <w:color w:val="212121"/>
          <w:sz w:val="24"/>
          <w:szCs w:val="24"/>
          <w:lang w:val="en-GB"/>
        </w:rPr>
      </w:pPr>
    </w:p>
    <w:p w:rsidR="00605F1E" w:rsidRDefault="00605F1E" w:rsidP="00605F1E">
      <w:pPr>
        <w:pStyle w:val="PreformattatoHTML"/>
        <w:shd w:val="clear" w:color="auto" w:fill="FFFFFF"/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 xml:space="preserve">2019 </w:t>
      </w:r>
      <w:r w:rsidRPr="002D2165">
        <w:rPr>
          <w:rFonts w:ascii="Times New Roman" w:hAnsi="Times New Roman" w:cs="Times New Roman"/>
          <w:bCs/>
          <w:color w:val="212121"/>
          <w:sz w:val="24"/>
          <w:szCs w:val="24"/>
          <w:lang w:val="en"/>
        </w:rPr>
        <w:t xml:space="preserve">International consensus statement in robotic pancreatic surgery. Hepatobiliary Surgery and Nutrition </w:t>
      </w:r>
      <w:r w:rsidRPr="00605F1E">
        <w:rPr>
          <w:rFonts w:ascii="Times New Roman" w:hAnsi="Times New Roman"/>
          <w:sz w:val="24"/>
          <w:lang w:val="en-US"/>
        </w:rPr>
        <w:t>doi:10.21037/hbsn.2019.07.08</w:t>
      </w:r>
      <w:r w:rsidRPr="002D2165">
        <w:rPr>
          <w:rFonts w:ascii="Times New Roman" w:hAnsi="Times New Roman" w:cs="Times New Roman"/>
          <w:bCs/>
          <w:color w:val="212121"/>
          <w:sz w:val="24"/>
          <w:szCs w:val="24"/>
          <w:lang w:val="en"/>
        </w:rPr>
        <w:t>. Liu Rong et al.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>( IF</w:t>
      </w:r>
      <w:proofErr w:type="gramEnd"/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 xml:space="preserve"> 3.9)</w:t>
      </w:r>
    </w:p>
    <w:p w:rsidR="00605F1E" w:rsidRDefault="00605F1E" w:rsidP="00605F1E">
      <w:pPr>
        <w:pStyle w:val="PreformattatoHTML"/>
        <w:shd w:val="clear" w:color="auto" w:fill="FFFFFF"/>
        <w:rPr>
          <w:rFonts w:ascii="Times New Roman" w:hAnsi="Times New Roman" w:cs="Times New Roman"/>
          <w:b/>
          <w:bCs/>
          <w:color w:val="212121"/>
          <w:sz w:val="24"/>
          <w:szCs w:val="24"/>
          <w:lang w:val="en-GB"/>
        </w:rPr>
      </w:pPr>
    </w:p>
    <w:p w:rsidR="00605F1E" w:rsidRPr="00DC69CC" w:rsidRDefault="00605F1E" w:rsidP="00605F1E">
      <w:pPr>
        <w:pStyle w:val="PreformattatoHTML"/>
        <w:rPr>
          <w:rFonts w:ascii="Times New Roman" w:eastAsia="MS Mincho" w:hAnsi="Times New Roman"/>
          <w:b/>
          <w:color w:val="000000"/>
          <w:sz w:val="24"/>
          <w:lang w:val="en-GB" w:eastAsia="ja-JP"/>
        </w:rPr>
      </w:pPr>
      <w:r w:rsidRPr="00DC69CC">
        <w:rPr>
          <w:rFonts w:ascii="Times New Roman" w:hAnsi="Times New Roman" w:cs="Times New Roman"/>
          <w:b/>
          <w:bCs/>
          <w:color w:val="212121"/>
          <w:sz w:val="24"/>
          <w:szCs w:val="24"/>
          <w:lang w:val="en-GB"/>
        </w:rPr>
        <w:t xml:space="preserve">2019 </w:t>
      </w:r>
      <w:r w:rsidRPr="00DC69CC">
        <w:rPr>
          <w:rFonts w:ascii="Times New Roman" w:eastAsia="MS Mincho" w:hAnsi="Times New Roman"/>
          <w:sz w:val="24"/>
          <w:lang w:val="en-GB"/>
        </w:rPr>
        <w:t xml:space="preserve">The application of indocyanine green-fluorescence imaging during robotic-assisted liver resection </w:t>
      </w:r>
      <w:r w:rsidRPr="00DC69CC">
        <w:rPr>
          <w:rFonts w:ascii="Times New Roman" w:eastAsia="MS Mincho" w:hAnsi="Times New Roman"/>
          <w:color w:val="000000"/>
          <w:sz w:val="24"/>
          <w:lang w:val="en-GB"/>
        </w:rPr>
        <w:t xml:space="preserve">for malignant </w:t>
      </w:r>
      <w:proofErr w:type="spellStart"/>
      <w:r w:rsidRPr="00DC69CC">
        <w:rPr>
          <w:rFonts w:ascii="Times New Roman" w:eastAsia="MS Mincho" w:hAnsi="Times New Roman"/>
          <w:color w:val="000000"/>
          <w:sz w:val="24"/>
          <w:lang w:val="en-GB"/>
        </w:rPr>
        <w:t>tumors</w:t>
      </w:r>
      <w:proofErr w:type="spellEnd"/>
      <w:r w:rsidRPr="00DC69CC">
        <w:rPr>
          <w:rFonts w:ascii="Times New Roman" w:eastAsia="MS Mincho" w:hAnsi="Times New Roman"/>
          <w:color w:val="000000"/>
          <w:sz w:val="24"/>
          <w:lang w:val="en-GB"/>
        </w:rPr>
        <w:t xml:space="preserve">: a single-arm feasibility cohort study. HPB(Oxford). 2019 Aug 10. </w:t>
      </w:r>
      <w:proofErr w:type="spellStart"/>
      <w:r w:rsidRPr="00DC69CC">
        <w:rPr>
          <w:rFonts w:ascii="Times New Roman" w:eastAsia="MS Mincho" w:hAnsi="Times New Roman"/>
          <w:color w:val="000000"/>
          <w:sz w:val="24"/>
          <w:lang w:val="en-GB"/>
        </w:rPr>
        <w:t>pii</w:t>
      </w:r>
      <w:proofErr w:type="spellEnd"/>
      <w:r w:rsidRPr="00DC69CC">
        <w:rPr>
          <w:rFonts w:ascii="Times New Roman" w:eastAsia="MS Mincho" w:hAnsi="Times New Roman"/>
          <w:color w:val="000000"/>
          <w:sz w:val="24"/>
          <w:lang w:val="en-GB"/>
        </w:rPr>
        <w:t>: S1365-182</w:t>
      </w:r>
      <w:proofErr w:type="gramStart"/>
      <w:r w:rsidRPr="00DC69CC">
        <w:rPr>
          <w:rFonts w:ascii="Times New Roman" w:eastAsia="MS Mincho" w:hAnsi="Times New Roman"/>
          <w:color w:val="000000"/>
          <w:sz w:val="24"/>
          <w:lang w:val="en-GB"/>
        </w:rPr>
        <w:t>X(</w:t>
      </w:r>
      <w:proofErr w:type="gramEnd"/>
      <w:r w:rsidRPr="00DC69CC">
        <w:rPr>
          <w:rFonts w:ascii="Times New Roman" w:eastAsia="MS Mincho" w:hAnsi="Times New Roman"/>
          <w:color w:val="000000"/>
          <w:sz w:val="24"/>
          <w:lang w:val="en-GB"/>
        </w:rPr>
        <w:t xml:space="preserve">19)30629-X. </w:t>
      </w:r>
      <w:proofErr w:type="spellStart"/>
      <w:r w:rsidRPr="00DC69CC">
        <w:rPr>
          <w:rFonts w:ascii="Times New Roman" w:eastAsia="MS Mincho" w:hAnsi="Times New Roman"/>
          <w:color w:val="000000"/>
          <w:sz w:val="24"/>
          <w:lang w:val="en-GB"/>
        </w:rPr>
        <w:t>doi</w:t>
      </w:r>
      <w:proofErr w:type="spellEnd"/>
      <w:r w:rsidRPr="00DC69CC">
        <w:rPr>
          <w:rFonts w:ascii="Times New Roman" w:eastAsia="MS Mincho" w:hAnsi="Times New Roman"/>
          <w:color w:val="000000"/>
          <w:sz w:val="24"/>
          <w:lang w:val="en-GB"/>
        </w:rPr>
        <w:t xml:space="preserve">: 10.1016/j.hpb.2019.07.013 </w:t>
      </w:r>
      <w:r w:rsidRPr="00DC69CC">
        <w:rPr>
          <w:rFonts w:ascii="Times New Roman" w:eastAsia="MS Mincho" w:hAnsi="Times New Roman"/>
          <w:b/>
          <w:color w:val="000000"/>
          <w:sz w:val="24"/>
          <w:lang w:val="en-GB"/>
        </w:rPr>
        <w:t>Marino MV,</w:t>
      </w:r>
      <w:r w:rsidRPr="00DC69CC">
        <w:rPr>
          <w:rFonts w:ascii="Times New Roman" w:eastAsia="MS Mincho" w:hAnsi="Times New Roman"/>
          <w:color w:val="000000"/>
          <w:sz w:val="24"/>
          <w:lang w:val="en-GB"/>
        </w:rPr>
        <w:t xml:space="preserve"> </w:t>
      </w:r>
      <w:proofErr w:type="spellStart"/>
      <w:r w:rsidRPr="00DC69CC">
        <w:rPr>
          <w:rFonts w:ascii="Times New Roman" w:eastAsia="MS Mincho" w:hAnsi="Times New Roman"/>
          <w:color w:val="000000"/>
          <w:sz w:val="24"/>
          <w:lang w:val="en-GB"/>
        </w:rPr>
        <w:t>Podda</w:t>
      </w:r>
      <w:proofErr w:type="spellEnd"/>
      <w:r w:rsidRPr="00DC69CC">
        <w:rPr>
          <w:rFonts w:ascii="Times New Roman" w:eastAsia="MS Mincho" w:hAnsi="Times New Roman"/>
          <w:color w:val="000000"/>
          <w:sz w:val="24"/>
          <w:lang w:val="en-GB"/>
        </w:rPr>
        <w:t xml:space="preserve"> M, Fernandez CC, Ruiz MG, </w:t>
      </w:r>
      <w:proofErr w:type="spellStart"/>
      <w:r w:rsidRPr="00DC69CC">
        <w:rPr>
          <w:rFonts w:ascii="Times New Roman" w:eastAsia="MS Mincho" w:hAnsi="Times New Roman"/>
          <w:color w:val="000000"/>
          <w:sz w:val="24"/>
          <w:lang w:val="en-GB"/>
        </w:rPr>
        <w:t>Fleitas</w:t>
      </w:r>
      <w:proofErr w:type="spellEnd"/>
      <w:r w:rsidRPr="00DC69CC">
        <w:rPr>
          <w:rFonts w:ascii="Times New Roman" w:eastAsia="MS Mincho" w:hAnsi="Times New Roman"/>
          <w:color w:val="000000"/>
          <w:sz w:val="24"/>
          <w:lang w:val="en-GB"/>
        </w:rPr>
        <w:t xml:space="preserve"> MG.</w:t>
      </w:r>
      <w:r>
        <w:rPr>
          <w:rFonts w:ascii="Times New Roman" w:eastAsia="MS Mincho" w:hAnsi="Times New Roman"/>
          <w:color w:val="000000"/>
          <w:sz w:val="24"/>
          <w:lang w:val="en-GB"/>
        </w:rPr>
        <w:t xml:space="preserve"> (</w:t>
      </w:r>
      <w:r w:rsidRPr="00DC69CC">
        <w:rPr>
          <w:rFonts w:ascii="Times New Roman" w:eastAsia="MS Mincho" w:hAnsi="Times New Roman"/>
          <w:b/>
          <w:color w:val="000000"/>
          <w:sz w:val="24"/>
          <w:lang w:val="en-GB"/>
        </w:rPr>
        <w:t>IF 3.0)</w:t>
      </w:r>
    </w:p>
    <w:p w:rsidR="00605F1E" w:rsidRPr="00DC69CC" w:rsidRDefault="00605F1E" w:rsidP="00605F1E">
      <w:pPr>
        <w:pStyle w:val="PreformattatoHTML"/>
        <w:shd w:val="clear" w:color="auto" w:fill="FFFFFF"/>
        <w:rPr>
          <w:rFonts w:ascii="Times New Roman" w:hAnsi="Times New Roman" w:cs="Times New Roman"/>
          <w:b/>
          <w:bCs/>
          <w:color w:val="212121"/>
          <w:sz w:val="24"/>
          <w:szCs w:val="24"/>
          <w:lang w:val="en-GB"/>
        </w:rPr>
      </w:pPr>
    </w:p>
    <w:p w:rsidR="00605F1E" w:rsidRDefault="00605F1E" w:rsidP="00605F1E">
      <w:pPr>
        <w:pStyle w:val="PreformattatoHTML"/>
        <w:rPr>
          <w:rFonts w:ascii="Times New Roman" w:eastAsia="MS Mincho" w:hAnsi="Times New Roman"/>
          <w:b/>
          <w:color w:val="000000"/>
          <w:sz w:val="24"/>
          <w:lang w:val="en-GB" w:eastAsia="ja-JP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lang w:val="en"/>
        </w:rPr>
        <w:t xml:space="preserve">2019 </w:t>
      </w:r>
      <w:r w:rsidRPr="00DC38EF">
        <w:rPr>
          <w:rFonts w:ascii="Times New Roman" w:eastAsia="MS Mincho" w:hAnsi="Times New Roman"/>
          <w:sz w:val="24"/>
          <w:lang w:val="en-GB"/>
        </w:rPr>
        <w:t xml:space="preserve">Robotic-assisted versus open pancreaticoduodenectomy: the results of a case-matched comparison </w:t>
      </w:r>
      <w:r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J Robot Surg. 2019 Aug 31. </w:t>
      </w:r>
      <w:r w:rsidRPr="00DC38EF"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doi:10.1007/s11701-019-01018-w </w:t>
      </w:r>
      <w:r w:rsidRPr="00DC38EF">
        <w:rPr>
          <w:rFonts w:ascii="Times New Roman" w:eastAsia="MS Mincho" w:hAnsi="Times New Roman"/>
          <w:b/>
          <w:color w:val="000000"/>
          <w:sz w:val="24"/>
          <w:lang w:val="en-GB" w:eastAsia="ja-JP"/>
        </w:rPr>
        <w:t>Marino MV</w:t>
      </w:r>
      <w:r w:rsidRPr="00DC38EF"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, </w:t>
      </w:r>
      <w:proofErr w:type="spellStart"/>
      <w:r w:rsidRPr="00DC38EF">
        <w:rPr>
          <w:rFonts w:ascii="Times New Roman" w:eastAsia="MS Mincho" w:hAnsi="Times New Roman"/>
          <w:color w:val="000000"/>
          <w:sz w:val="24"/>
          <w:lang w:val="en-GB" w:eastAsia="ja-JP"/>
        </w:rPr>
        <w:t>Podda</w:t>
      </w:r>
      <w:proofErr w:type="spellEnd"/>
      <w:r w:rsidRPr="00DC38EF"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 M, Gomez Ruiz M, Fernandez CC, </w:t>
      </w:r>
      <w:proofErr w:type="spellStart"/>
      <w:r w:rsidRPr="00DC38EF">
        <w:rPr>
          <w:rFonts w:ascii="Times New Roman" w:eastAsia="MS Mincho" w:hAnsi="Times New Roman"/>
          <w:color w:val="000000"/>
          <w:sz w:val="24"/>
          <w:lang w:val="en-GB" w:eastAsia="ja-JP"/>
        </w:rPr>
        <w:t>Guarrasi</w:t>
      </w:r>
      <w:proofErr w:type="spellEnd"/>
      <w:r w:rsidRPr="00DC38EF"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 D, Gomez </w:t>
      </w:r>
      <w:proofErr w:type="spellStart"/>
      <w:r w:rsidRPr="00DC38EF">
        <w:rPr>
          <w:rFonts w:ascii="Times New Roman" w:eastAsia="MS Mincho" w:hAnsi="Times New Roman"/>
          <w:color w:val="000000"/>
          <w:sz w:val="24"/>
          <w:lang w:val="en-GB" w:eastAsia="ja-JP"/>
        </w:rPr>
        <w:t>Fleitas</w:t>
      </w:r>
      <w:proofErr w:type="spellEnd"/>
      <w:r w:rsidRPr="00DC38EF"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 M</w:t>
      </w:r>
      <w:r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 </w:t>
      </w:r>
      <w:r w:rsidRPr="00DC38EF">
        <w:rPr>
          <w:rFonts w:ascii="Times New Roman" w:eastAsia="MS Mincho" w:hAnsi="Times New Roman"/>
          <w:b/>
          <w:color w:val="000000"/>
          <w:sz w:val="24"/>
          <w:lang w:val="en-GB" w:eastAsia="ja-JP"/>
        </w:rPr>
        <w:t>(IF 1.04)</w:t>
      </w:r>
    </w:p>
    <w:p w:rsidR="00605F1E" w:rsidRDefault="00605F1E" w:rsidP="00605F1E">
      <w:pPr>
        <w:pStyle w:val="PreformattatoHTML"/>
        <w:rPr>
          <w:rFonts w:ascii="Times New Roman" w:eastAsia="MS Mincho" w:hAnsi="Times New Roman"/>
          <w:b/>
          <w:color w:val="000000"/>
          <w:sz w:val="24"/>
          <w:lang w:val="en-GB" w:eastAsia="ja-JP"/>
        </w:rPr>
      </w:pPr>
    </w:p>
    <w:p w:rsidR="00605F1E" w:rsidRPr="004E3F9A" w:rsidRDefault="00605F1E" w:rsidP="00605F1E">
      <w:pPr>
        <w:pStyle w:val="PreformattatoHTML"/>
        <w:rPr>
          <w:rFonts w:ascii="Times New Roman" w:eastAsia="MS Mincho" w:hAnsi="Times New Roman"/>
          <w:color w:val="000000"/>
          <w:sz w:val="24"/>
          <w:lang w:val="en-US" w:eastAsia="ja-JP"/>
        </w:rPr>
      </w:pPr>
      <w:r>
        <w:rPr>
          <w:rFonts w:ascii="Times New Roman" w:eastAsia="MS Mincho" w:hAnsi="Times New Roman"/>
          <w:b/>
          <w:color w:val="000000"/>
          <w:sz w:val="24"/>
          <w:lang w:val="en-GB" w:eastAsia="ja-JP"/>
        </w:rPr>
        <w:t xml:space="preserve">2019 </w:t>
      </w:r>
      <w:r w:rsidRPr="00C32D91"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The learning curve in robotic pancreaticoduodenectomy: thought and feelings </w:t>
      </w:r>
      <w:proofErr w:type="spellStart"/>
      <w:r w:rsidRPr="00C32D91">
        <w:rPr>
          <w:rFonts w:ascii="Times New Roman" w:eastAsia="MS Mincho" w:hAnsi="Times New Roman"/>
          <w:color w:val="000000"/>
          <w:sz w:val="24"/>
          <w:lang w:val="en-GB" w:eastAsia="ja-JP"/>
        </w:rPr>
        <w:t>Surg</w:t>
      </w:r>
      <w:proofErr w:type="spellEnd"/>
      <w:r w:rsidRPr="00C32D91"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 </w:t>
      </w:r>
      <w:proofErr w:type="spellStart"/>
      <w:r w:rsidRPr="00C32D91">
        <w:rPr>
          <w:rFonts w:ascii="Times New Roman" w:eastAsia="MS Mincho" w:hAnsi="Times New Roman"/>
          <w:color w:val="000000"/>
          <w:sz w:val="24"/>
          <w:lang w:val="en-GB" w:eastAsia="ja-JP"/>
        </w:rPr>
        <w:t>Innov</w:t>
      </w:r>
      <w:proofErr w:type="spellEnd"/>
      <w:r w:rsidRPr="00C32D91">
        <w:rPr>
          <w:rFonts w:ascii="Times New Roman" w:eastAsia="MS Mincho" w:hAnsi="Times New Roman"/>
          <w:color w:val="000000"/>
          <w:sz w:val="24"/>
          <w:lang w:val="en-GB" w:eastAsia="ja-JP"/>
        </w:rPr>
        <w:t xml:space="preserve">. </w:t>
      </w:r>
      <w:r w:rsidRPr="004E3F9A">
        <w:rPr>
          <w:rFonts w:ascii="Times New Roman" w:eastAsia="MS Mincho" w:hAnsi="Times New Roman"/>
          <w:color w:val="000000"/>
          <w:sz w:val="24"/>
          <w:lang w:val="en-US" w:eastAsia="ja-JP"/>
        </w:rPr>
        <w:t xml:space="preserve">2019 Sep 20:1553350619875927. </w:t>
      </w:r>
      <w:proofErr w:type="spellStart"/>
      <w:r w:rsidRPr="004E3F9A">
        <w:rPr>
          <w:rFonts w:ascii="Times New Roman" w:eastAsia="MS Mincho" w:hAnsi="Times New Roman"/>
          <w:color w:val="000000"/>
          <w:sz w:val="24"/>
          <w:lang w:val="en-US" w:eastAsia="ja-JP"/>
        </w:rPr>
        <w:t>doi</w:t>
      </w:r>
      <w:proofErr w:type="spellEnd"/>
      <w:r w:rsidRPr="004E3F9A">
        <w:rPr>
          <w:rFonts w:ascii="Times New Roman" w:eastAsia="MS Mincho" w:hAnsi="Times New Roman"/>
          <w:color w:val="000000"/>
          <w:sz w:val="24"/>
          <w:lang w:val="en-US" w:eastAsia="ja-JP"/>
        </w:rPr>
        <w:t>:</w:t>
      </w:r>
    </w:p>
    <w:p w:rsidR="00605F1E" w:rsidRPr="004E3F9A" w:rsidRDefault="00605F1E" w:rsidP="00605F1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ascii="Courier New" w:eastAsia="MS Mincho" w:hAnsi="Courier New" w:cs="Courier New"/>
          <w:color w:val="000000"/>
          <w:lang w:val="en-US" w:eastAsia="ja-JP"/>
        </w:rPr>
      </w:pPr>
      <w:r w:rsidRPr="004E3F9A">
        <w:rPr>
          <w:rFonts w:eastAsia="MS Mincho" w:cs="Courier New"/>
          <w:color w:val="000000"/>
          <w:sz w:val="24"/>
          <w:lang w:val="en-US" w:eastAsia="ja-JP"/>
        </w:rPr>
        <w:t xml:space="preserve">10.1177/1553350619875927 </w:t>
      </w:r>
      <w:r w:rsidRPr="004E3F9A">
        <w:rPr>
          <w:rFonts w:eastAsia="MS Mincho" w:cs="Courier New"/>
          <w:b/>
          <w:color w:val="000000"/>
          <w:sz w:val="24"/>
          <w:lang w:val="en-US" w:eastAsia="ja-JP"/>
        </w:rPr>
        <w:t>Marino MV (IF 1.4</w:t>
      </w:r>
      <w:r w:rsidRPr="004E3F9A">
        <w:rPr>
          <w:rFonts w:ascii="Courier New" w:eastAsia="MS Mincho" w:hAnsi="Courier New" w:cs="Courier New"/>
          <w:b/>
          <w:color w:val="000000"/>
          <w:lang w:val="en-US" w:eastAsia="ja-JP"/>
        </w:rPr>
        <w:t>)</w:t>
      </w:r>
    </w:p>
    <w:p w:rsidR="00605F1E" w:rsidRPr="00DC38EF" w:rsidRDefault="00605F1E" w:rsidP="00605F1E">
      <w:pPr>
        <w:pStyle w:val="PreformattatoHTML"/>
        <w:rPr>
          <w:rFonts w:ascii="Times New Roman" w:eastAsia="MS Mincho" w:hAnsi="Times New Roman"/>
          <w:color w:val="000000"/>
          <w:sz w:val="24"/>
          <w:lang w:val="en-GB" w:eastAsia="ja-JP"/>
        </w:rPr>
      </w:pPr>
    </w:p>
    <w:p w:rsidR="00605F1E" w:rsidRPr="004E3F9A" w:rsidRDefault="00605F1E" w:rsidP="00605F1E">
      <w:pPr>
        <w:pStyle w:val="PreformattatoHTML"/>
        <w:rPr>
          <w:rFonts w:ascii="Times New Roman" w:hAnsi="Times New Roman" w:cs="Times New Roman"/>
          <w:color w:val="000000"/>
          <w:sz w:val="24"/>
          <w:szCs w:val="24"/>
        </w:rPr>
      </w:pPr>
      <w:r w:rsidRPr="004E3F9A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val="en-GB" w:eastAsia="ja-JP"/>
        </w:rPr>
        <w:t xml:space="preserve">2019 </w:t>
      </w:r>
      <w:r w:rsidRPr="004E3F9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Association Between Gastrointestinal Stromal Tumors and Other Malignancies: It Is Only a Matter of </w:t>
      </w:r>
      <w:proofErr w:type="gramStart"/>
      <w:r w:rsidRPr="004E3F9A">
        <w:rPr>
          <w:rFonts w:ascii="Times New Roman" w:hAnsi="Times New Roman" w:cs="Times New Roman"/>
          <w:color w:val="000000"/>
          <w:sz w:val="24"/>
          <w:szCs w:val="24"/>
          <w:lang w:val="en-US"/>
        </w:rPr>
        <w:t>Time ?</w:t>
      </w:r>
      <w:proofErr w:type="gramEnd"/>
      <w:r w:rsidRPr="004E3F9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Case Series and an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E3F9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Overview of Systematic Reviews. J </w:t>
      </w:r>
      <w:proofErr w:type="spellStart"/>
      <w:r w:rsidRPr="004E3F9A">
        <w:rPr>
          <w:rFonts w:ascii="Times New Roman" w:hAnsi="Times New Roman" w:cs="Times New Roman"/>
          <w:color w:val="000000"/>
          <w:sz w:val="24"/>
          <w:szCs w:val="24"/>
          <w:lang w:val="en-US"/>
        </w:rPr>
        <w:t>Gastrointest</w:t>
      </w:r>
      <w:proofErr w:type="spellEnd"/>
      <w:r w:rsidRPr="004E3F9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Cancer. </w:t>
      </w:r>
      <w:r w:rsidRPr="004E3F9A">
        <w:rPr>
          <w:rFonts w:ascii="Times New Roman" w:hAnsi="Times New Roman" w:cs="Times New Roman"/>
          <w:color w:val="000000"/>
          <w:sz w:val="24"/>
          <w:szCs w:val="24"/>
        </w:rPr>
        <w:t xml:space="preserve">2019 </w:t>
      </w:r>
      <w:proofErr w:type="spellStart"/>
      <w:r w:rsidRPr="004E3F9A">
        <w:rPr>
          <w:rFonts w:ascii="Times New Roman" w:hAnsi="Times New Roman" w:cs="Times New Roman"/>
          <w:color w:val="000000"/>
          <w:sz w:val="24"/>
          <w:szCs w:val="24"/>
        </w:rPr>
        <w:t>Nov</w:t>
      </w:r>
      <w:proofErr w:type="spellEnd"/>
      <w:r w:rsidRPr="004E3F9A">
        <w:rPr>
          <w:rFonts w:ascii="Times New Roman" w:hAnsi="Times New Roman" w:cs="Times New Roman"/>
          <w:color w:val="000000"/>
          <w:sz w:val="24"/>
          <w:szCs w:val="24"/>
        </w:rPr>
        <w:t xml:space="preserve"> 11. </w:t>
      </w:r>
      <w:proofErr w:type="gramStart"/>
      <w:r w:rsidRPr="004E3F9A">
        <w:rPr>
          <w:rFonts w:ascii="Times New Roman" w:hAnsi="Times New Roman" w:cs="Times New Roman"/>
          <w:color w:val="000000"/>
          <w:sz w:val="24"/>
          <w:szCs w:val="24"/>
        </w:rPr>
        <w:t>doi:10.1007</w:t>
      </w:r>
      <w:proofErr w:type="gramEnd"/>
      <w:r w:rsidRPr="004E3F9A">
        <w:rPr>
          <w:rFonts w:ascii="Times New Roman" w:hAnsi="Times New Roman" w:cs="Times New Roman"/>
          <w:color w:val="000000"/>
          <w:sz w:val="24"/>
          <w:szCs w:val="24"/>
        </w:rPr>
        <w:t xml:space="preserve">/s12029-019-00324-8. Podda M, Ferraro G, Di Saverio S, </w:t>
      </w:r>
      <w:proofErr w:type="spellStart"/>
      <w:r w:rsidRPr="004E3F9A">
        <w:rPr>
          <w:rFonts w:ascii="Times New Roman" w:hAnsi="Times New Roman" w:cs="Times New Roman"/>
          <w:color w:val="000000"/>
          <w:sz w:val="24"/>
          <w:szCs w:val="24"/>
        </w:rPr>
        <w:t>Cois</w:t>
      </w:r>
      <w:proofErr w:type="spellEnd"/>
      <w:r w:rsidRPr="004E3F9A">
        <w:rPr>
          <w:rFonts w:ascii="Times New Roman" w:hAnsi="Times New Roman" w:cs="Times New Roman"/>
          <w:color w:val="000000"/>
          <w:sz w:val="24"/>
          <w:szCs w:val="24"/>
        </w:rPr>
        <w:t xml:space="preserve"> A, Nardello O, Poillucci G, </w:t>
      </w:r>
      <w:r w:rsidRPr="004E3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Marino MV</w:t>
      </w:r>
      <w:r w:rsidRPr="004E3F9A">
        <w:rPr>
          <w:rFonts w:ascii="Times New Roman" w:hAnsi="Times New Roman" w:cs="Times New Roman"/>
          <w:color w:val="000000"/>
          <w:sz w:val="24"/>
          <w:szCs w:val="24"/>
        </w:rPr>
        <w:t>, Pisanu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3F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(IF 0.4)</w:t>
      </w:r>
    </w:p>
    <w:p w:rsidR="00605F1E" w:rsidRDefault="00605F1E" w:rsidP="00605F1E">
      <w:pPr>
        <w:pStyle w:val="PreformattatoHTML"/>
        <w:rPr>
          <w:color w:val="000000"/>
        </w:rPr>
      </w:pPr>
    </w:p>
    <w:p w:rsidR="00605F1E" w:rsidRPr="0096542F" w:rsidRDefault="00605F1E" w:rsidP="00605F1E">
      <w:pPr>
        <w:widowControl/>
        <w:suppressAutoHyphens w:val="0"/>
        <w:autoSpaceDE w:val="0"/>
        <w:autoSpaceDN w:val="0"/>
        <w:adjustRightInd w:val="0"/>
        <w:rPr>
          <w:sz w:val="24"/>
          <w:szCs w:val="24"/>
          <w:lang w:val="en-US" w:eastAsia="it-IT"/>
        </w:rPr>
      </w:pPr>
      <w:r w:rsidRPr="0096542F">
        <w:rPr>
          <w:b/>
          <w:bCs/>
          <w:color w:val="212121"/>
          <w:sz w:val="24"/>
          <w:szCs w:val="24"/>
          <w:lang w:val="en-US"/>
        </w:rPr>
        <w:t xml:space="preserve">2020 </w:t>
      </w:r>
      <w:r w:rsidRPr="0096542F">
        <w:rPr>
          <w:sz w:val="24"/>
          <w:szCs w:val="24"/>
          <w:lang w:val="en-US" w:eastAsia="it-IT"/>
        </w:rPr>
        <w:t>Robotic-assisted Pancreaticoduodenectomy: Technique</w:t>
      </w:r>
    </w:p>
    <w:p w:rsidR="00605F1E" w:rsidRPr="0096542F" w:rsidRDefault="00605F1E" w:rsidP="00605F1E">
      <w:pPr>
        <w:pStyle w:val="Preformattato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 xml:space="preserve">Description and Performance Evaluation After 60 Cases \\ Surg </w:t>
      </w:r>
      <w:proofErr w:type="spellStart"/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>Laparosc</w:t>
      </w:r>
      <w:proofErr w:type="spellEnd"/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>Endosc</w:t>
      </w:r>
      <w:proofErr w:type="spellEnd"/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>Percutan</w:t>
      </w:r>
      <w:proofErr w:type="spellEnd"/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 xml:space="preserve"> Tech 2020 \\ </w:t>
      </w:r>
      <w:r w:rsidRPr="0096542F">
        <w:rPr>
          <w:rFonts w:ascii="Times New Roman" w:hAnsi="Times New Roman" w:cs="Times New Roman"/>
          <w:b/>
          <w:bCs/>
          <w:sz w:val="24"/>
          <w:szCs w:val="24"/>
          <w:lang w:val="en-US" w:eastAsia="it-IT"/>
        </w:rPr>
        <w:t>Marino MV</w:t>
      </w:r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 xml:space="preserve">, </w:t>
      </w:r>
      <w:proofErr w:type="spellStart"/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>Podda</w:t>
      </w:r>
      <w:proofErr w:type="spellEnd"/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 xml:space="preserve"> M, </w:t>
      </w:r>
      <w:proofErr w:type="spellStart"/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>Pisanu</w:t>
      </w:r>
      <w:proofErr w:type="spellEnd"/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 xml:space="preserve"> A, Di </w:t>
      </w:r>
      <w:proofErr w:type="spellStart"/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>Saverio</w:t>
      </w:r>
      <w:proofErr w:type="spellEnd"/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 xml:space="preserve"> S., Gomez </w:t>
      </w:r>
      <w:proofErr w:type="spellStart"/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>Fleitas</w:t>
      </w:r>
      <w:proofErr w:type="spellEnd"/>
      <w:r w:rsidRPr="0096542F">
        <w:rPr>
          <w:rFonts w:ascii="Times New Roman" w:hAnsi="Times New Roman" w:cs="Times New Roman"/>
          <w:sz w:val="24"/>
          <w:szCs w:val="24"/>
          <w:lang w:val="en-US" w:eastAsia="it-IT"/>
        </w:rPr>
        <w:t xml:space="preserve"> M. (</w:t>
      </w:r>
      <w:r w:rsidRPr="0096542F">
        <w:rPr>
          <w:rFonts w:ascii="Times New Roman" w:hAnsi="Times New Roman" w:cs="Times New Roman"/>
          <w:b/>
          <w:bCs/>
          <w:sz w:val="24"/>
          <w:szCs w:val="24"/>
          <w:lang w:val="en-US" w:eastAsia="it-IT"/>
        </w:rPr>
        <w:t>IF 1.3)</w:t>
      </w:r>
    </w:p>
    <w:p w:rsidR="00605F1E" w:rsidRPr="00605F1E" w:rsidRDefault="00605F1E">
      <w:pPr>
        <w:rPr>
          <w:lang w:val="en-GB"/>
        </w:rPr>
      </w:pPr>
    </w:p>
    <w:sectPr w:rsidR="00605F1E" w:rsidRPr="00605F1E" w:rsidSect="00E06D6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20B0604020202020204"/>
    <w:charset w:val="00"/>
    <w:family w:val="roman"/>
    <w:pitch w:val="default"/>
  </w:font>
  <w:font w:name="(Tipo di carattere testo asiati">
    <w:altName w:val="Times New Roman"/>
    <w:panose1 w:val="020B0604020202020204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1E"/>
    <w:rsid w:val="00605F1E"/>
    <w:rsid w:val="00AE5F8F"/>
    <w:rsid w:val="00E0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8C96"/>
  <w15:chartTrackingRefBased/>
  <w15:docId w15:val="{7780C916-8010-3A4D-813A-3B5579B5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5F1E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itolo1">
    <w:name w:val="heading 1"/>
    <w:basedOn w:val="Normale"/>
    <w:next w:val="Corpotesto"/>
    <w:link w:val="Titolo1Carattere"/>
    <w:qFormat/>
    <w:rsid w:val="00605F1E"/>
    <w:pPr>
      <w:widowControl/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05F1E"/>
    <w:pPr>
      <w:tabs>
        <w:tab w:val="center" w:pos="4153"/>
        <w:tab w:val="right" w:pos="8306"/>
      </w:tabs>
    </w:pPr>
    <w:rPr>
      <w:lang w:val="en-US"/>
    </w:rPr>
  </w:style>
  <w:style w:type="paragraph" w:styleId="PreformattatoHTML">
    <w:name w:val="HTML Preformatted"/>
    <w:basedOn w:val="Normale"/>
    <w:link w:val="PreformattatoHTMLCarattere"/>
    <w:uiPriority w:val="99"/>
    <w:rsid w:val="00605F1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ko-KR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605F1E"/>
    <w:rPr>
      <w:rFonts w:ascii="Courier New" w:eastAsia="Times New Roman" w:hAnsi="Courier New" w:cs="Courier New"/>
      <w:sz w:val="20"/>
      <w:szCs w:val="20"/>
      <w:lang w:eastAsia="ko-KR"/>
    </w:rPr>
  </w:style>
  <w:style w:type="character" w:customStyle="1" w:styleId="Titolo1Carattere">
    <w:name w:val="Titolo 1 Carattere"/>
    <w:basedOn w:val="Carpredefinitoparagrafo"/>
    <w:link w:val="Titolo1"/>
    <w:rsid w:val="00605F1E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05F1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05F1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1136</Words>
  <Characters>6481</Characters>
  <Application>Microsoft Office Word</Application>
  <DocSecurity>0</DocSecurity>
  <Lines>54</Lines>
  <Paragraphs>15</Paragraphs>
  <ScaleCrop>false</ScaleCrop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Marino</dc:creator>
  <cp:keywords/>
  <dc:description/>
  <cp:lastModifiedBy>Marco Marino</cp:lastModifiedBy>
  <cp:revision>1</cp:revision>
  <dcterms:created xsi:type="dcterms:W3CDTF">2020-01-21T08:08:00Z</dcterms:created>
  <dcterms:modified xsi:type="dcterms:W3CDTF">2020-01-21T08:17:00Z</dcterms:modified>
</cp:coreProperties>
</file>